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E30D8" w14:textId="0FF6B7B0" w:rsidR="003A2E6F" w:rsidRPr="003A2E6F" w:rsidRDefault="009F2183" w:rsidP="007C5D29">
      <w:pPr>
        <w:jc w:val="center"/>
        <w:rPr>
          <w:b/>
          <w:color w:val="E36C0A" w:themeColor="accent6" w:themeShade="BF"/>
          <w:sz w:val="40"/>
          <w:szCs w:val="40"/>
        </w:rPr>
      </w:pPr>
      <w:r w:rsidRPr="009F2183">
        <w:rPr>
          <w:b/>
          <w:noProof/>
          <w:color w:val="E36C0A" w:themeColor="accent6" w:themeShade="BF"/>
          <w:sz w:val="40"/>
          <w:szCs w:val="40"/>
        </w:rPr>
        <mc:AlternateContent>
          <mc:Choice Requires="wps">
            <w:drawing>
              <wp:anchor distT="45720" distB="45720" distL="114300" distR="114300" simplePos="0" relativeHeight="251662336" behindDoc="0" locked="0" layoutInCell="1" allowOverlap="1" wp14:anchorId="06F18EA4" wp14:editId="64E11F2A">
                <wp:simplePos x="0" y="0"/>
                <wp:positionH relativeFrom="margin">
                  <wp:posOffset>2139618</wp:posOffset>
                </wp:positionH>
                <wp:positionV relativeFrom="paragraph">
                  <wp:posOffset>-902091</wp:posOffset>
                </wp:positionV>
                <wp:extent cx="2114026" cy="520117"/>
                <wp:effectExtent l="0" t="0" r="19685" b="1333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026" cy="520117"/>
                        </a:xfrm>
                        <a:prstGeom prst="rect">
                          <a:avLst/>
                        </a:prstGeom>
                        <a:solidFill>
                          <a:srgbClr val="FFFFFF"/>
                        </a:solidFill>
                        <a:ln w="9525">
                          <a:solidFill>
                            <a:srgbClr val="000000"/>
                          </a:solidFill>
                          <a:miter lim="800000"/>
                          <a:headEnd/>
                          <a:tailEnd/>
                        </a:ln>
                      </wps:spPr>
                      <wps:txbx>
                        <w:txbxContent>
                          <w:p w14:paraId="49145ED0" w14:textId="297DB474" w:rsidR="009F2183" w:rsidRPr="009F2183" w:rsidRDefault="009F2183">
                            <w:pPr>
                              <w:rPr>
                                <w:b/>
                                <w:color w:val="FF0000"/>
                              </w:rPr>
                            </w:pPr>
                            <w:r w:rsidRPr="009F2183">
                              <w:rPr>
                                <w:b/>
                                <w:color w:val="FF0000"/>
                              </w:rPr>
                              <w:t>APPROUVE EN CONSEIL PLENIER DU 6 JUILLET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18EA4" id="_x0000_t202" coordsize="21600,21600" o:spt="202" path="m,l,21600r21600,l21600,xe">
                <v:stroke joinstyle="miter"/>
                <v:path gradientshapeok="t" o:connecttype="rect"/>
              </v:shapetype>
              <v:shape id="Zone de texte 2" o:spid="_x0000_s1026" type="#_x0000_t202" style="position:absolute;left:0;text-align:left;margin-left:168.45pt;margin-top:-71.05pt;width:166.45pt;height:40.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">
                <v:textbox>
                  <w:txbxContent>
                    <w:p w14:paraId="49145ED0" w14:textId="297DB474" w:rsidR="009F2183" w:rsidRPr="009F2183" w:rsidRDefault="009F2183">
                      <w:pPr>
                        <w:rPr>
                          <w:b/>
                          <w:color w:val="FF0000"/>
                        </w:rPr>
                      </w:pPr>
                      <w:r w:rsidRPr="009F2183">
                        <w:rPr>
                          <w:b/>
                          <w:color w:val="FF0000"/>
                        </w:rPr>
                        <w:t>APPROUVE EN CONSEIL PLENIER DU 6 JUILLET 2023</w:t>
                      </w:r>
                    </w:p>
                  </w:txbxContent>
                </v:textbox>
                <w10:wrap anchorx="margin"/>
              </v:shape>
            </w:pict>
          </mc:Fallback>
        </mc:AlternateContent>
      </w:r>
      <w:r w:rsidR="003A2E6F" w:rsidRPr="003A2E6F">
        <w:rPr>
          <w:b/>
          <w:color w:val="E36C0A" w:themeColor="accent6" w:themeShade="BF"/>
          <w:sz w:val="40"/>
          <w:szCs w:val="40"/>
        </w:rPr>
        <w:t>FACULTE DES SCI</w:t>
      </w:r>
      <w:bookmarkStart w:id="0" w:name="_GoBack"/>
      <w:bookmarkEnd w:id="0"/>
      <w:r w:rsidR="003A2E6F" w:rsidRPr="003A2E6F">
        <w:rPr>
          <w:b/>
          <w:color w:val="E36C0A" w:themeColor="accent6" w:themeShade="BF"/>
          <w:sz w:val="40"/>
          <w:szCs w:val="40"/>
        </w:rPr>
        <w:t>ENCES</w:t>
      </w:r>
      <w:r w:rsidR="00741370">
        <w:rPr>
          <w:b/>
          <w:color w:val="E36C0A" w:themeColor="accent6" w:themeShade="BF"/>
          <w:sz w:val="40"/>
          <w:szCs w:val="40"/>
        </w:rPr>
        <w:t xml:space="preserve"> (</w:t>
      </w:r>
      <w:proofErr w:type="spellStart"/>
      <w:r w:rsidR="00741370">
        <w:rPr>
          <w:b/>
          <w:color w:val="E36C0A" w:themeColor="accent6" w:themeShade="BF"/>
          <w:sz w:val="40"/>
          <w:szCs w:val="40"/>
        </w:rPr>
        <w:t>FdS</w:t>
      </w:r>
      <w:proofErr w:type="spellEnd"/>
      <w:r w:rsidR="00741370">
        <w:rPr>
          <w:b/>
          <w:color w:val="E36C0A" w:themeColor="accent6" w:themeShade="BF"/>
          <w:sz w:val="40"/>
          <w:szCs w:val="40"/>
        </w:rPr>
        <w:t>)</w:t>
      </w:r>
    </w:p>
    <w:tbl>
      <w:tblPr>
        <w:tblpPr w:leftFromText="141" w:rightFromText="141" w:vertAnchor="page" w:horzAnchor="margin" w:tblpY="305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300"/>
        <w:gridCol w:w="3501"/>
        <w:gridCol w:w="3547"/>
      </w:tblGrid>
      <w:tr w:rsidR="003A2E6F" w:rsidRPr="00F10E99" w14:paraId="3B1C0529" w14:textId="77777777" w:rsidTr="003A2E6F">
        <w:trPr>
          <w:trHeight w:hRule="exact" w:val="457"/>
        </w:trPr>
        <w:tc>
          <w:tcPr>
            <w:tcW w:w="3300" w:type="dxa"/>
            <w:shd w:val="clear" w:color="auto" w:fill="BEBEBE"/>
            <w:vAlign w:val="center"/>
          </w:tcPr>
          <w:p w14:paraId="47D48DB5" w14:textId="77777777" w:rsidR="003A2E6F" w:rsidRPr="00F10E99" w:rsidRDefault="003A2E6F" w:rsidP="003A2E6F">
            <w:pPr>
              <w:pStyle w:val="Contenudetableau"/>
              <w:snapToGrid w:val="0"/>
              <w:jc w:val="center"/>
              <w:rPr>
                <w:rFonts w:ascii="Arial" w:hAnsi="Arial" w:cs="Arial"/>
                <w:sz w:val="22"/>
                <w:szCs w:val="22"/>
              </w:rPr>
            </w:pPr>
            <w:bookmarkStart w:id="1" w:name="Texte1"/>
            <w:r w:rsidRPr="00F10E99">
              <w:rPr>
                <w:rFonts w:ascii="Arial" w:hAnsi="Arial" w:cs="Arial"/>
                <w:sz w:val="22"/>
                <w:szCs w:val="22"/>
              </w:rPr>
              <w:t>Expéditeur</w:t>
            </w:r>
          </w:p>
        </w:tc>
        <w:tc>
          <w:tcPr>
            <w:tcW w:w="3501" w:type="dxa"/>
            <w:shd w:val="clear" w:color="auto" w:fill="BEBEBE"/>
            <w:vAlign w:val="center"/>
          </w:tcPr>
          <w:p w14:paraId="404D3E48" w14:textId="77777777" w:rsidR="003A2E6F" w:rsidRPr="00F10E99" w:rsidRDefault="003A2E6F" w:rsidP="003A2E6F">
            <w:pPr>
              <w:pStyle w:val="Contenudetableau"/>
              <w:snapToGrid w:val="0"/>
              <w:jc w:val="center"/>
              <w:rPr>
                <w:rFonts w:ascii="Arial" w:hAnsi="Arial" w:cs="Arial"/>
                <w:spacing w:val="60"/>
                <w:sz w:val="22"/>
                <w:szCs w:val="22"/>
              </w:rPr>
            </w:pPr>
            <w:r w:rsidRPr="00F10E99">
              <w:rPr>
                <w:rFonts w:ascii="Arial" w:hAnsi="Arial" w:cs="Arial"/>
                <w:spacing w:val="60"/>
                <w:sz w:val="22"/>
                <w:szCs w:val="22"/>
              </w:rPr>
              <w:t>OBJET</w:t>
            </w:r>
          </w:p>
        </w:tc>
        <w:tc>
          <w:tcPr>
            <w:tcW w:w="3547" w:type="dxa"/>
            <w:shd w:val="clear" w:color="auto" w:fill="BEBEBE"/>
            <w:vAlign w:val="center"/>
          </w:tcPr>
          <w:p w14:paraId="6E5B2EB7" w14:textId="77777777" w:rsidR="003A2E6F" w:rsidRPr="00F10E99" w:rsidRDefault="003A2E6F" w:rsidP="003A2E6F">
            <w:pPr>
              <w:pStyle w:val="Contenudetableau"/>
              <w:snapToGrid w:val="0"/>
              <w:jc w:val="center"/>
              <w:rPr>
                <w:rFonts w:ascii="Arial" w:hAnsi="Arial" w:cs="Arial"/>
                <w:sz w:val="22"/>
                <w:szCs w:val="22"/>
              </w:rPr>
            </w:pPr>
            <w:r w:rsidRPr="00F10E99">
              <w:rPr>
                <w:rFonts w:ascii="Arial" w:hAnsi="Arial" w:cs="Arial"/>
                <w:sz w:val="22"/>
                <w:szCs w:val="22"/>
              </w:rPr>
              <w:t>Destinataires</w:t>
            </w:r>
          </w:p>
        </w:tc>
      </w:tr>
      <w:tr w:rsidR="003A2E6F" w:rsidRPr="0077334D" w14:paraId="1F4C5E9D" w14:textId="77777777" w:rsidTr="003A2E6F">
        <w:trPr>
          <w:trHeight w:hRule="exact" w:val="941"/>
        </w:trPr>
        <w:tc>
          <w:tcPr>
            <w:tcW w:w="3300" w:type="dxa"/>
            <w:shd w:val="clear" w:color="auto" w:fill="auto"/>
            <w:vAlign w:val="center"/>
          </w:tcPr>
          <w:p w14:paraId="72D3F973" w14:textId="10977845" w:rsidR="007C5D29" w:rsidRDefault="00D91B4E" w:rsidP="003A2E6F">
            <w:pPr>
              <w:spacing w:after="0" w:line="240" w:lineRule="auto"/>
              <w:jc w:val="center"/>
              <w:rPr>
                <w:rFonts w:ascii="Arial" w:hAnsi="Arial" w:cs="Arial"/>
                <w:b/>
                <w:bCs/>
              </w:rPr>
            </w:pPr>
            <w:r>
              <w:rPr>
                <w:rFonts w:ascii="Arial" w:hAnsi="Arial" w:cs="Arial"/>
                <w:b/>
                <w:bCs/>
              </w:rPr>
              <w:t>Yannick Vallée</w:t>
            </w:r>
            <w:r w:rsidR="003A2E6F" w:rsidRPr="0077334D">
              <w:rPr>
                <w:rFonts w:ascii="Arial" w:hAnsi="Arial" w:cs="Arial"/>
                <w:b/>
                <w:bCs/>
              </w:rPr>
              <w:t xml:space="preserve"> – </w:t>
            </w:r>
          </w:p>
          <w:p w14:paraId="3CFED847" w14:textId="51FCFA6E" w:rsidR="003A2E6F" w:rsidRPr="0077334D" w:rsidRDefault="00D91B4E" w:rsidP="003A2E6F">
            <w:pPr>
              <w:spacing w:after="0" w:line="240" w:lineRule="auto"/>
              <w:jc w:val="center"/>
              <w:rPr>
                <w:rFonts w:ascii="Arial" w:hAnsi="Arial" w:cs="Arial"/>
                <w:b/>
                <w:bCs/>
              </w:rPr>
            </w:pPr>
            <w:r>
              <w:rPr>
                <w:rFonts w:ascii="Arial" w:hAnsi="Arial" w:cs="Arial"/>
                <w:b/>
                <w:bCs/>
              </w:rPr>
              <w:t>Directeur</w:t>
            </w:r>
            <w:r w:rsidR="003A2E6F" w:rsidRPr="0077334D">
              <w:rPr>
                <w:rFonts w:ascii="Arial" w:hAnsi="Arial" w:cs="Arial"/>
                <w:b/>
                <w:bCs/>
              </w:rPr>
              <w:t xml:space="preserve"> de la Faculté des sciences</w:t>
            </w:r>
          </w:p>
        </w:tc>
        <w:tc>
          <w:tcPr>
            <w:tcW w:w="3501" w:type="dxa"/>
            <w:vMerge w:val="restart"/>
            <w:shd w:val="clear" w:color="auto" w:fill="auto"/>
            <w:vAlign w:val="center"/>
          </w:tcPr>
          <w:p w14:paraId="17BBE23A" w14:textId="77777777" w:rsidR="003A2E6F" w:rsidRPr="0077334D" w:rsidRDefault="003A2E6F" w:rsidP="003A2E6F">
            <w:pPr>
              <w:spacing w:after="0" w:line="240" w:lineRule="auto"/>
              <w:jc w:val="center"/>
              <w:rPr>
                <w:rFonts w:ascii="Arial" w:hAnsi="Arial" w:cs="Arial"/>
                <w:b/>
                <w:bCs/>
              </w:rPr>
            </w:pPr>
            <w:r w:rsidRPr="0077334D">
              <w:rPr>
                <w:rFonts w:ascii="Arial" w:hAnsi="Arial" w:cs="Arial"/>
                <w:b/>
                <w:bCs/>
              </w:rPr>
              <w:t xml:space="preserve">Compte-rendu du conseil </w:t>
            </w:r>
            <w:r>
              <w:rPr>
                <w:rFonts w:ascii="Arial" w:hAnsi="Arial" w:cs="Arial"/>
                <w:b/>
                <w:bCs/>
              </w:rPr>
              <w:t>plénier</w:t>
            </w:r>
            <w:r w:rsidRPr="0077334D">
              <w:rPr>
                <w:rFonts w:ascii="Arial" w:hAnsi="Arial" w:cs="Arial"/>
                <w:b/>
                <w:bCs/>
              </w:rPr>
              <w:t xml:space="preserve"> </w:t>
            </w:r>
          </w:p>
        </w:tc>
        <w:tc>
          <w:tcPr>
            <w:tcW w:w="3547" w:type="dxa"/>
            <w:vMerge w:val="restart"/>
            <w:shd w:val="clear" w:color="auto" w:fill="auto"/>
            <w:vAlign w:val="center"/>
          </w:tcPr>
          <w:p w14:paraId="1DE29B05" w14:textId="75D5427F" w:rsidR="003A2E6F" w:rsidRPr="0077334D" w:rsidRDefault="00783768" w:rsidP="003A2E6F">
            <w:pPr>
              <w:pStyle w:val="Contenudetableau"/>
              <w:numPr>
                <w:ilvl w:val="0"/>
                <w:numId w:val="7"/>
              </w:numPr>
              <w:snapToGrid w:val="0"/>
              <w:rPr>
                <w:rFonts w:ascii="Arial" w:eastAsiaTheme="minorHAnsi" w:hAnsi="Arial" w:cs="Arial"/>
                <w:b/>
                <w:color w:val="auto"/>
                <w:sz w:val="22"/>
                <w:szCs w:val="22"/>
                <w:lang w:eastAsia="en-US"/>
              </w:rPr>
            </w:pPr>
            <w:r>
              <w:rPr>
                <w:rFonts w:ascii="Arial" w:eastAsiaTheme="minorHAnsi" w:hAnsi="Arial" w:cs="Arial"/>
                <w:b/>
                <w:color w:val="auto"/>
                <w:sz w:val="22"/>
                <w:szCs w:val="22"/>
                <w:lang w:eastAsia="en-US"/>
              </w:rPr>
              <w:t xml:space="preserve">Les </w:t>
            </w:r>
            <w:r w:rsidR="00E87D25">
              <w:rPr>
                <w:rFonts w:ascii="Arial" w:eastAsiaTheme="minorHAnsi" w:hAnsi="Arial" w:cs="Arial"/>
                <w:b/>
                <w:color w:val="auto"/>
                <w:sz w:val="22"/>
                <w:szCs w:val="22"/>
                <w:lang w:eastAsia="en-US"/>
              </w:rPr>
              <w:t>membres</w:t>
            </w:r>
            <w:r>
              <w:rPr>
                <w:rFonts w:ascii="Arial" w:eastAsiaTheme="minorHAnsi" w:hAnsi="Arial" w:cs="Arial"/>
                <w:b/>
                <w:color w:val="auto"/>
                <w:sz w:val="22"/>
                <w:szCs w:val="22"/>
                <w:lang w:eastAsia="en-US"/>
              </w:rPr>
              <w:t xml:space="preserve"> </w:t>
            </w:r>
          </w:p>
          <w:p w14:paraId="1961E164" w14:textId="77777777" w:rsidR="003A2E6F" w:rsidRPr="0077334D" w:rsidRDefault="003A2E6F" w:rsidP="003A2E6F">
            <w:pPr>
              <w:pStyle w:val="Contenudetableau"/>
              <w:numPr>
                <w:ilvl w:val="0"/>
                <w:numId w:val="7"/>
              </w:numPr>
              <w:snapToGrid w:val="0"/>
              <w:rPr>
                <w:rFonts w:ascii="Arial" w:eastAsiaTheme="minorHAnsi" w:hAnsi="Arial" w:cs="Arial"/>
                <w:b/>
                <w:color w:val="auto"/>
                <w:sz w:val="22"/>
                <w:szCs w:val="22"/>
                <w:lang w:eastAsia="en-US"/>
              </w:rPr>
            </w:pPr>
            <w:r w:rsidRPr="0077334D">
              <w:rPr>
                <w:rFonts w:ascii="Arial" w:eastAsiaTheme="minorHAnsi" w:hAnsi="Arial" w:cs="Arial"/>
                <w:b/>
                <w:color w:val="auto"/>
                <w:sz w:val="22"/>
                <w:szCs w:val="22"/>
                <w:lang w:eastAsia="en-US"/>
              </w:rPr>
              <w:t>Yannick VALLEE</w:t>
            </w:r>
          </w:p>
          <w:p w14:paraId="534B9F48" w14:textId="77777777" w:rsidR="00BD0FFE" w:rsidRDefault="003A2E6F" w:rsidP="00BD0FFE">
            <w:pPr>
              <w:pStyle w:val="Contenudetableau"/>
              <w:numPr>
                <w:ilvl w:val="0"/>
                <w:numId w:val="7"/>
              </w:numPr>
              <w:snapToGrid w:val="0"/>
              <w:rPr>
                <w:rFonts w:ascii="Arial" w:eastAsiaTheme="minorHAnsi" w:hAnsi="Arial" w:cs="Arial"/>
                <w:b/>
                <w:color w:val="auto"/>
                <w:sz w:val="22"/>
                <w:szCs w:val="22"/>
                <w:lang w:eastAsia="en-US"/>
              </w:rPr>
            </w:pPr>
            <w:r>
              <w:rPr>
                <w:rFonts w:ascii="Arial" w:eastAsiaTheme="minorHAnsi" w:hAnsi="Arial" w:cs="Arial"/>
                <w:b/>
                <w:color w:val="auto"/>
                <w:sz w:val="22"/>
                <w:szCs w:val="22"/>
                <w:lang w:eastAsia="en-US"/>
              </w:rPr>
              <w:t>Pascale HUYGHE</w:t>
            </w:r>
          </w:p>
          <w:p w14:paraId="1C1AD848" w14:textId="748931F4" w:rsidR="00B00182" w:rsidRDefault="00D91B4E" w:rsidP="00BD0FFE">
            <w:pPr>
              <w:pStyle w:val="Contenudetableau"/>
              <w:numPr>
                <w:ilvl w:val="0"/>
                <w:numId w:val="7"/>
              </w:numPr>
              <w:snapToGrid w:val="0"/>
              <w:rPr>
                <w:rFonts w:ascii="Arial" w:eastAsiaTheme="minorHAnsi" w:hAnsi="Arial" w:cs="Arial"/>
                <w:b/>
                <w:color w:val="auto"/>
                <w:sz w:val="22"/>
                <w:szCs w:val="22"/>
                <w:lang w:eastAsia="en-US"/>
              </w:rPr>
            </w:pPr>
            <w:r>
              <w:rPr>
                <w:rFonts w:ascii="Arial" w:eastAsiaTheme="minorHAnsi" w:hAnsi="Arial" w:cs="Arial"/>
                <w:b/>
                <w:color w:val="auto"/>
                <w:sz w:val="22"/>
                <w:szCs w:val="22"/>
                <w:lang w:eastAsia="en-US"/>
              </w:rPr>
              <w:t>Edouard OUDET</w:t>
            </w:r>
          </w:p>
          <w:p w14:paraId="63ED3D0F" w14:textId="49A3C09F" w:rsidR="00B00182" w:rsidRPr="00BD0FFE" w:rsidRDefault="00B00182" w:rsidP="00BD0FFE">
            <w:pPr>
              <w:pStyle w:val="Contenudetableau"/>
              <w:numPr>
                <w:ilvl w:val="0"/>
                <w:numId w:val="7"/>
              </w:numPr>
              <w:snapToGrid w:val="0"/>
              <w:rPr>
                <w:rFonts w:ascii="Arial" w:eastAsiaTheme="minorHAnsi" w:hAnsi="Arial" w:cs="Arial"/>
                <w:b/>
                <w:color w:val="auto"/>
                <w:sz w:val="22"/>
                <w:szCs w:val="22"/>
                <w:lang w:eastAsia="en-US"/>
              </w:rPr>
            </w:pPr>
            <w:r>
              <w:rPr>
                <w:rFonts w:ascii="Arial" w:eastAsiaTheme="minorHAnsi" w:hAnsi="Arial" w:cs="Arial"/>
                <w:b/>
                <w:color w:val="auto"/>
                <w:sz w:val="22"/>
                <w:szCs w:val="22"/>
                <w:lang w:eastAsia="en-US"/>
              </w:rPr>
              <w:t>Agnès VERE</w:t>
            </w:r>
          </w:p>
        </w:tc>
      </w:tr>
      <w:tr w:rsidR="003A2E6F" w:rsidRPr="0077334D" w14:paraId="040034BF" w14:textId="77777777" w:rsidTr="003A2E6F">
        <w:trPr>
          <w:trHeight w:hRule="exact" w:val="502"/>
        </w:trPr>
        <w:tc>
          <w:tcPr>
            <w:tcW w:w="3300" w:type="dxa"/>
            <w:shd w:val="clear" w:color="auto" w:fill="BEBEBE"/>
            <w:vAlign w:val="center"/>
          </w:tcPr>
          <w:p w14:paraId="4FD671AB" w14:textId="77777777" w:rsidR="003A2E6F" w:rsidRPr="0077334D" w:rsidRDefault="003A2E6F" w:rsidP="003A2E6F">
            <w:pPr>
              <w:pStyle w:val="Contenudetableau"/>
              <w:snapToGrid w:val="0"/>
              <w:jc w:val="center"/>
              <w:rPr>
                <w:rFonts w:ascii="Arial" w:hAnsi="Arial" w:cs="Arial"/>
                <w:sz w:val="22"/>
                <w:szCs w:val="22"/>
              </w:rPr>
            </w:pPr>
            <w:r w:rsidRPr="0077334D">
              <w:rPr>
                <w:rFonts w:ascii="Arial" w:hAnsi="Arial" w:cs="Arial"/>
                <w:sz w:val="22"/>
                <w:szCs w:val="22"/>
              </w:rPr>
              <w:t>Date</w:t>
            </w:r>
          </w:p>
        </w:tc>
        <w:tc>
          <w:tcPr>
            <w:tcW w:w="3501" w:type="dxa"/>
            <w:vMerge/>
            <w:shd w:val="clear" w:color="auto" w:fill="auto"/>
            <w:vAlign w:val="bottom"/>
          </w:tcPr>
          <w:p w14:paraId="70D395A5" w14:textId="77777777" w:rsidR="003A2E6F" w:rsidRPr="0077334D" w:rsidRDefault="003A2E6F" w:rsidP="003A2E6F">
            <w:pPr>
              <w:snapToGrid w:val="0"/>
              <w:spacing w:after="0" w:line="240" w:lineRule="auto"/>
              <w:rPr>
                <w:rFonts w:ascii="Arial" w:hAnsi="Arial" w:cs="Arial"/>
              </w:rPr>
            </w:pPr>
          </w:p>
        </w:tc>
        <w:tc>
          <w:tcPr>
            <w:tcW w:w="3547" w:type="dxa"/>
            <w:vMerge/>
            <w:shd w:val="clear" w:color="auto" w:fill="BEBEBE"/>
            <w:vAlign w:val="center"/>
          </w:tcPr>
          <w:p w14:paraId="0020C3B2" w14:textId="77777777" w:rsidR="003A2E6F" w:rsidRPr="0077334D" w:rsidRDefault="003A2E6F" w:rsidP="003A2E6F">
            <w:pPr>
              <w:pStyle w:val="Contenudetableau"/>
              <w:snapToGrid w:val="0"/>
              <w:jc w:val="center"/>
              <w:rPr>
                <w:rFonts w:ascii="Arial" w:hAnsi="Arial" w:cs="Arial"/>
                <w:sz w:val="22"/>
                <w:szCs w:val="22"/>
              </w:rPr>
            </w:pPr>
          </w:p>
        </w:tc>
      </w:tr>
      <w:tr w:rsidR="003A2E6F" w:rsidRPr="0077334D" w14:paraId="1D37EC72" w14:textId="77777777" w:rsidTr="003A2E6F">
        <w:trPr>
          <w:trHeight w:hRule="exact" w:val="542"/>
        </w:trPr>
        <w:tc>
          <w:tcPr>
            <w:tcW w:w="3300" w:type="dxa"/>
            <w:shd w:val="clear" w:color="auto" w:fill="auto"/>
            <w:vAlign w:val="center"/>
          </w:tcPr>
          <w:p w14:paraId="16F435E5" w14:textId="3C1F8489" w:rsidR="003A2E6F" w:rsidRPr="0077334D" w:rsidRDefault="00D91B4E" w:rsidP="003A2E6F">
            <w:pPr>
              <w:pStyle w:val="Contenudetableau"/>
              <w:snapToGrid w:val="0"/>
              <w:jc w:val="center"/>
              <w:rPr>
                <w:rFonts w:ascii="Arial" w:hAnsi="Arial" w:cs="Arial"/>
                <w:bCs/>
                <w:sz w:val="22"/>
                <w:szCs w:val="22"/>
              </w:rPr>
            </w:pPr>
            <w:r>
              <w:rPr>
                <w:rFonts w:ascii="Arial" w:hAnsi="Arial" w:cs="Arial"/>
                <w:bCs/>
                <w:sz w:val="22"/>
                <w:szCs w:val="22"/>
              </w:rPr>
              <w:t>20 mars</w:t>
            </w:r>
            <w:r w:rsidR="00FC024C">
              <w:rPr>
                <w:rFonts w:ascii="Arial" w:hAnsi="Arial" w:cs="Arial"/>
                <w:bCs/>
                <w:sz w:val="22"/>
                <w:szCs w:val="22"/>
              </w:rPr>
              <w:t xml:space="preserve"> </w:t>
            </w:r>
            <w:r w:rsidR="00BD0FFE">
              <w:rPr>
                <w:rFonts w:ascii="Arial" w:hAnsi="Arial" w:cs="Arial"/>
                <w:bCs/>
                <w:sz w:val="22"/>
                <w:szCs w:val="22"/>
              </w:rPr>
              <w:t>202</w:t>
            </w:r>
            <w:r w:rsidR="00FC024C">
              <w:rPr>
                <w:rFonts w:ascii="Arial" w:hAnsi="Arial" w:cs="Arial"/>
                <w:bCs/>
                <w:sz w:val="22"/>
                <w:szCs w:val="22"/>
              </w:rPr>
              <w:t>3</w:t>
            </w:r>
          </w:p>
        </w:tc>
        <w:tc>
          <w:tcPr>
            <w:tcW w:w="3501" w:type="dxa"/>
            <w:vMerge/>
            <w:shd w:val="clear" w:color="auto" w:fill="auto"/>
            <w:vAlign w:val="center"/>
          </w:tcPr>
          <w:p w14:paraId="31C43E03" w14:textId="77777777" w:rsidR="003A2E6F" w:rsidRPr="0077334D" w:rsidRDefault="003A2E6F" w:rsidP="003A2E6F">
            <w:pPr>
              <w:pStyle w:val="Contenudetableau"/>
              <w:snapToGrid w:val="0"/>
              <w:jc w:val="both"/>
              <w:rPr>
                <w:rFonts w:ascii="Arial" w:hAnsi="Arial" w:cs="Arial"/>
                <w:sz w:val="22"/>
                <w:szCs w:val="22"/>
              </w:rPr>
            </w:pPr>
          </w:p>
        </w:tc>
        <w:tc>
          <w:tcPr>
            <w:tcW w:w="3547" w:type="dxa"/>
            <w:vMerge/>
            <w:shd w:val="clear" w:color="auto" w:fill="auto"/>
            <w:vAlign w:val="center"/>
          </w:tcPr>
          <w:p w14:paraId="508BC601" w14:textId="77777777" w:rsidR="003A2E6F" w:rsidRPr="0077334D" w:rsidRDefault="003A2E6F" w:rsidP="003A2E6F">
            <w:pPr>
              <w:pStyle w:val="Contenudetableau"/>
              <w:snapToGrid w:val="0"/>
              <w:jc w:val="center"/>
              <w:rPr>
                <w:rFonts w:ascii="Arial" w:hAnsi="Arial" w:cs="Arial"/>
                <w:b/>
                <w:bCs/>
                <w:sz w:val="22"/>
                <w:szCs w:val="22"/>
              </w:rPr>
            </w:pPr>
          </w:p>
        </w:tc>
      </w:tr>
      <w:bookmarkEnd w:id="1"/>
    </w:tbl>
    <w:p w14:paraId="05768591" w14:textId="77777777" w:rsidR="003A2E6F" w:rsidRDefault="003A2E6F" w:rsidP="00B76DDC">
      <w:pPr>
        <w:tabs>
          <w:tab w:val="left" w:pos="405"/>
          <w:tab w:val="center" w:pos="5173"/>
        </w:tabs>
        <w:rPr>
          <w:rFonts w:ascii="Arial" w:hAnsi="Arial" w:cs="Arial"/>
          <w:b/>
          <w:sz w:val="24"/>
          <w:szCs w:val="24"/>
        </w:rPr>
      </w:pPr>
    </w:p>
    <w:p w14:paraId="2EEECF56" w14:textId="77777777" w:rsidR="009C0F06" w:rsidRDefault="00B76DDC" w:rsidP="008C0742">
      <w:pPr>
        <w:tabs>
          <w:tab w:val="left" w:pos="405"/>
          <w:tab w:val="center" w:pos="5173"/>
        </w:tabs>
        <w:jc w:val="both"/>
        <w:rPr>
          <w:rFonts w:ascii="Arial" w:hAnsi="Arial" w:cs="Arial"/>
          <w:b/>
          <w:sz w:val="24"/>
          <w:szCs w:val="24"/>
        </w:rPr>
      </w:pPr>
      <w:r w:rsidRPr="006B6EED">
        <w:rPr>
          <w:rFonts w:ascii="Arial" w:hAnsi="Arial" w:cs="Arial"/>
          <w:b/>
          <w:sz w:val="24"/>
          <w:szCs w:val="24"/>
        </w:rPr>
        <w:t>Participa</w:t>
      </w:r>
      <w:r w:rsidR="003A2E6F">
        <w:rPr>
          <w:rFonts w:ascii="Arial" w:hAnsi="Arial" w:cs="Arial"/>
          <w:b/>
          <w:sz w:val="24"/>
          <w:szCs w:val="24"/>
        </w:rPr>
        <w:t>n</w:t>
      </w:r>
      <w:r w:rsidRPr="006B6EED">
        <w:rPr>
          <w:rFonts w:ascii="Arial" w:hAnsi="Arial" w:cs="Arial"/>
          <w:b/>
          <w:sz w:val="24"/>
          <w:szCs w:val="24"/>
        </w:rPr>
        <w:t>ts</w:t>
      </w:r>
    </w:p>
    <w:p w14:paraId="1A94F0E8" w14:textId="77777777" w:rsidR="00F67446" w:rsidRDefault="00F67446" w:rsidP="008C0742">
      <w:pPr>
        <w:tabs>
          <w:tab w:val="left" w:pos="405"/>
          <w:tab w:val="center" w:pos="5173"/>
        </w:tabs>
        <w:jc w:val="both"/>
        <w:rPr>
          <w:rFonts w:ascii="Arial" w:hAnsi="Arial" w:cs="Arial"/>
          <w:b/>
          <w:sz w:val="24"/>
          <w:szCs w:val="24"/>
        </w:rPr>
      </w:pPr>
      <w:r>
        <w:rPr>
          <w:rFonts w:ascii="Arial" w:hAnsi="Arial" w:cs="Arial"/>
          <w:b/>
          <w:sz w:val="24"/>
          <w:szCs w:val="24"/>
        </w:rPr>
        <w:t>Collège</w:t>
      </w:r>
      <w:r w:rsidR="00AA2514">
        <w:rPr>
          <w:rFonts w:ascii="Arial" w:hAnsi="Arial" w:cs="Arial"/>
          <w:b/>
          <w:sz w:val="24"/>
          <w:szCs w:val="24"/>
        </w:rPr>
        <w:t xml:space="preserve"> </w:t>
      </w:r>
      <w:r w:rsidR="007567DD">
        <w:rPr>
          <w:rFonts w:ascii="Arial" w:hAnsi="Arial" w:cs="Arial"/>
          <w:b/>
          <w:sz w:val="24"/>
          <w:szCs w:val="24"/>
        </w:rPr>
        <w:t>A</w:t>
      </w:r>
      <w:r>
        <w:rPr>
          <w:rFonts w:ascii="Arial" w:hAnsi="Arial" w:cs="Arial"/>
          <w:b/>
          <w:sz w:val="24"/>
          <w:szCs w:val="24"/>
        </w:rPr>
        <w:t xml:space="preserve"> </w:t>
      </w:r>
    </w:p>
    <w:p w14:paraId="536A3C7A" w14:textId="23E6432A" w:rsidR="00A47B0E" w:rsidRDefault="00E464AF" w:rsidP="008C0742">
      <w:pPr>
        <w:tabs>
          <w:tab w:val="left" w:pos="405"/>
          <w:tab w:val="center" w:pos="5173"/>
        </w:tabs>
        <w:contextualSpacing/>
        <w:jc w:val="both"/>
        <w:rPr>
          <w:rFonts w:ascii="Arial" w:hAnsi="Arial" w:cs="Arial"/>
          <w:b/>
          <w:sz w:val="24"/>
          <w:szCs w:val="24"/>
        </w:rPr>
      </w:pPr>
      <w:r w:rsidRPr="00E464AF">
        <w:rPr>
          <w:rFonts w:ascii="Arial" w:hAnsi="Arial" w:cs="Arial"/>
          <w:b/>
          <w:noProof/>
          <w:sz w:val="24"/>
          <w:szCs w:val="24"/>
        </w:rPr>
        <w:drawing>
          <wp:inline distT="0" distB="0" distL="0" distR="0" wp14:anchorId="53AB7786" wp14:editId="418F5CAD">
            <wp:extent cx="6570345" cy="3477895"/>
            <wp:effectExtent l="0" t="0" r="1905"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70345" cy="3477895"/>
                    </a:xfrm>
                    <a:prstGeom prst="rect">
                      <a:avLst/>
                    </a:prstGeom>
                  </pic:spPr>
                </pic:pic>
              </a:graphicData>
            </a:graphic>
          </wp:inline>
        </w:drawing>
      </w:r>
    </w:p>
    <w:p w14:paraId="2D9F0696" w14:textId="77777777" w:rsidR="00A47B0E" w:rsidRDefault="00A47B0E" w:rsidP="008C0742">
      <w:pPr>
        <w:tabs>
          <w:tab w:val="left" w:pos="405"/>
          <w:tab w:val="center" w:pos="5173"/>
        </w:tabs>
        <w:contextualSpacing/>
        <w:jc w:val="both"/>
        <w:rPr>
          <w:rFonts w:ascii="Arial" w:hAnsi="Arial" w:cs="Arial"/>
          <w:b/>
          <w:sz w:val="24"/>
          <w:szCs w:val="24"/>
        </w:rPr>
      </w:pPr>
    </w:p>
    <w:p w14:paraId="48CC8268" w14:textId="070981F7" w:rsidR="00AA2514" w:rsidRDefault="00AA2514" w:rsidP="008C0742">
      <w:pPr>
        <w:tabs>
          <w:tab w:val="left" w:pos="405"/>
          <w:tab w:val="center" w:pos="5173"/>
        </w:tabs>
        <w:contextualSpacing/>
        <w:jc w:val="both"/>
        <w:rPr>
          <w:rFonts w:ascii="Arial" w:hAnsi="Arial" w:cs="Arial"/>
          <w:b/>
          <w:sz w:val="24"/>
          <w:szCs w:val="24"/>
        </w:rPr>
      </w:pPr>
    </w:p>
    <w:p w14:paraId="68B3A86B" w14:textId="77777777" w:rsidR="00AA2514" w:rsidRDefault="00AA2514" w:rsidP="008C0742">
      <w:pPr>
        <w:tabs>
          <w:tab w:val="left" w:pos="405"/>
          <w:tab w:val="center" w:pos="5173"/>
        </w:tabs>
        <w:contextualSpacing/>
        <w:jc w:val="both"/>
        <w:rPr>
          <w:rFonts w:ascii="Arial" w:hAnsi="Arial" w:cs="Arial"/>
          <w:b/>
          <w:sz w:val="24"/>
          <w:szCs w:val="24"/>
        </w:rPr>
      </w:pPr>
    </w:p>
    <w:p w14:paraId="4F510C81" w14:textId="77777777" w:rsidR="00AA2514" w:rsidRDefault="00AA2514" w:rsidP="008C0742">
      <w:pPr>
        <w:tabs>
          <w:tab w:val="left" w:pos="405"/>
          <w:tab w:val="center" w:pos="5173"/>
        </w:tabs>
        <w:contextualSpacing/>
        <w:jc w:val="both"/>
        <w:rPr>
          <w:rFonts w:ascii="Arial" w:hAnsi="Arial" w:cs="Arial"/>
          <w:b/>
          <w:sz w:val="24"/>
          <w:szCs w:val="24"/>
        </w:rPr>
      </w:pPr>
    </w:p>
    <w:p w14:paraId="73597F76" w14:textId="3C0019AF" w:rsidR="00AA2514" w:rsidRDefault="00AA2514" w:rsidP="008C0742">
      <w:pPr>
        <w:tabs>
          <w:tab w:val="left" w:pos="405"/>
          <w:tab w:val="center" w:pos="5173"/>
        </w:tabs>
        <w:contextualSpacing/>
        <w:jc w:val="both"/>
        <w:rPr>
          <w:rFonts w:ascii="Arial" w:hAnsi="Arial" w:cs="Arial"/>
          <w:b/>
          <w:sz w:val="24"/>
          <w:szCs w:val="24"/>
        </w:rPr>
      </w:pPr>
    </w:p>
    <w:p w14:paraId="6AE63466" w14:textId="77777777" w:rsidR="00FC024C" w:rsidRDefault="00FC024C" w:rsidP="008C0742">
      <w:pPr>
        <w:tabs>
          <w:tab w:val="left" w:pos="405"/>
          <w:tab w:val="center" w:pos="5173"/>
        </w:tabs>
        <w:contextualSpacing/>
        <w:jc w:val="both"/>
        <w:rPr>
          <w:rFonts w:ascii="Arial" w:hAnsi="Arial" w:cs="Arial"/>
          <w:b/>
          <w:sz w:val="24"/>
          <w:szCs w:val="24"/>
        </w:rPr>
      </w:pPr>
    </w:p>
    <w:p w14:paraId="4B7BC076" w14:textId="77777777" w:rsidR="00A47B0E" w:rsidRDefault="00A47B0E" w:rsidP="008C0742">
      <w:pPr>
        <w:tabs>
          <w:tab w:val="left" w:pos="405"/>
          <w:tab w:val="center" w:pos="5173"/>
        </w:tabs>
        <w:contextualSpacing/>
        <w:jc w:val="both"/>
        <w:rPr>
          <w:rFonts w:ascii="Arial" w:hAnsi="Arial" w:cs="Arial"/>
          <w:b/>
          <w:sz w:val="24"/>
          <w:szCs w:val="24"/>
        </w:rPr>
      </w:pPr>
    </w:p>
    <w:p w14:paraId="65934C9A" w14:textId="77777777" w:rsidR="00A47B0E" w:rsidRDefault="00A47B0E" w:rsidP="008C0742">
      <w:pPr>
        <w:tabs>
          <w:tab w:val="left" w:pos="405"/>
          <w:tab w:val="center" w:pos="5173"/>
        </w:tabs>
        <w:contextualSpacing/>
        <w:jc w:val="both"/>
        <w:rPr>
          <w:rFonts w:ascii="Arial" w:hAnsi="Arial" w:cs="Arial"/>
          <w:b/>
          <w:sz w:val="24"/>
          <w:szCs w:val="24"/>
        </w:rPr>
      </w:pPr>
    </w:p>
    <w:p w14:paraId="5EEE92B3" w14:textId="77777777" w:rsidR="00A47B0E" w:rsidRDefault="00A47B0E" w:rsidP="008C0742">
      <w:pPr>
        <w:tabs>
          <w:tab w:val="left" w:pos="405"/>
          <w:tab w:val="center" w:pos="5173"/>
        </w:tabs>
        <w:contextualSpacing/>
        <w:jc w:val="both"/>
        <w:rPr>
          <w:rFonts w:ascii="Arial" w:hAnsi="Arial" w:cs="Arial"/>
          <w:b/>
          <w:sz w:val="24"/>
          <w:szCs w:val="24"/>
        </w:rPr>
      </w:pPr>
    </w:p>
    <w:p w14:paraId="017EC64E" w14:textId="77777777" w:rsidR="00A47B0E" w:rsidRDefault="00A47B0E" w:rsidP="008C0742">
      <w:pPr>
        <w:tabs>
          <w:tab w:val="left" w:pos="405"/>
          <w:tab w:val="center" w:pos="5173"/>
        </w:tabs>
        <w:contextualSpacing/>
        <w:jc w:val="both"/>
        <w:rPr>
          <w:rFonts w:ascii="Arial" w:hAnsi="Arial" w:cs="Arial"/>
          <w:b/>
          <w:sz w:val="24"/>
          <w:szCs w:val="24"/>
        </w:rPr>
      </w:pPr>
    </w:p>
    <w:p w14:paraId="778A59AD" w14:textId="66DCE77A" w:rsidR="00F67446" w:rsidRDefault="00F67446" w:rsidP="008C0742">
      <w:pPr>
        <w:tabs>
          <w:tab w:val="left" w:pos="405"/>
          <w:tab w:val="center" w:pos="5173"/>
        </w:tabs>
        <w:contextualSpacing/>
        <w:jc w:val="both"/>
        <w:rPr>
          <w:rFonts w:ascii="Arial" w:hAnsi="Arial" w:cs="Arial"/>
          <w:b/>
          <w:sz w:val="24"/>
          <w:szCs w:val="24"/>
        </w:rPr>
      </w:pPr>
      <w:r w:rsidRPr="00F67446">
        <w:rPr>
          <w:rFonts w:ascii="Arial" w:hAnsi="Arial" w:cs="Arial"/>
          <w:b/>
          <w:sz w:val="24"/>
          <w:szCs w:val="24"/>
        </w:rPr>
        <w:lastRenderedPageBreak/>
        <w:t>Collège B</w:t>
      </w:r>
    </w:p>
    <w:p w14:paraId="0DE7FD2F" w14:textId="0413F16D" w:rsidR="00FC024C" w:rsidRDefault="00E464AF" w:rsidP="008C0742">
      <w:pPr>
        <w:tabs>
          <w:tab w:val="left" w:pos="405"/>
          <w:tab w:val="center" w:pos="5173"/>
        </w:tabs>
        <w:contextualSpacing/>
        <w:jc w:val="both"/>
        <w:rPr>
          <w:rFonts w:ascii="Arial" w:hAnsi="Arial" w:cs="Arial"/>
          <w:b/>
          <w:sz w:val="24"/>
          <w:szCs w:val="24"/>
        </w:rPr>
      </w:pPr>
      <w:r w:rsidRPr="00E464AF">
        <w:rPr>
          <w:rFonts w:ascii="Arial" w:hAnsi="Arial" w:cs="Arial"/>
          <w:b/>
          <w:noProof/>
          <w:sz w:val="24"/>
          <w:szCs w:val="24"/>
        </w:rPr>
        <w:drawing>
          <wp:inline distT="0" distB="0" distL="0" distR="0" wp14:anchorId="3027B597" wp14:editId="7D5F4167">
            <wp:extent cx="6570345" cy="3174365"/>
            <wp:effectExtent l="0" t="0" r="1905"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70345" cy="3174365"/>
                    </a:xfrm>
                    <a:prstGeom prst="rect">
                      <a:avLst/>
                    </a:prstGeom>
                  </pic:spPr>
                </pic:pic>
              </a:graphicData>
            </a:graphic>
          </wp:inline>
        </w:drawing>
      </w:r>
    </w:p>
    <w:p w14:paraId="53EC3855" w14:textId="76A7A327" w:rsidR="00FC024C" w:rsidRDefault="00FC024C" w:rsidP="008C0742">
      <w:pPr>
        <w:tabs>
          <w:tab w:val="left" w:pos="405"/>
          <w:tab w:val="center" w:pos="5173"/>
        </w:tabs>
        <w:contextualSpacing/>
        <w:jc w:val="both"/>
        <w:rPr>
          <w:rFonts w:ascii="Arial" w:hAnsi="Arial" w:cs="Arial"/>
          <w:b/>
          <w:sz w:val="24"/>
          <w:szCs w:val="24"/>
        </w:rPr>
      </w:pPr>
    </w:p>
    <w:p w14:paraId="78E4B285" w14:textId="40806E2F" w:rsidR="00F67446" w:rsidRDefault="00F67446" w:rsidP="008C0742">
      <w:pPr>
        <w:tabs>
          <w:tab w:val="left" w:pos="405"/>
          <w:tab w:val="center" w:pos="5173"/>
        </w:tabs>
        <w:contextualSpacing/>
        <w:jc w:val="both"/>
        <w:rPr>
          <w:rFonts w:ascii="Arial" w:hAnsi="Arial" w:cs="Arial"/>
          <w:b/>
          <w:sz w:val="24"/>
          <w:szCs w:val="24"/>
        </w:rPr>
      </w:pPr>
      <w:r>
        <w:rPr>
          <w:rFonts w:ascii="Arial" w:hAnsi="Arial" w:cs="Arial"/>
          <w:b/>
          <w:sz w:val="24"/>
          <w:szCs w:val="24"/>
        </w:rPr>
        <w:t>Collège C</w:t>
      </w:r>
    </w:p>
    <w:p w14:paraId="53A72212" w14:textId="5BCC9E30" w:rsidR="00FC024C" w:rsidRDefault="00E464AF" w:rsidP="008C0742">
      <w:pPr>
        <w:tabs>
          <w:tab w:val="left" w:pos="405"/>
          <w:tab w:val="center" w:pos="5173"/>
        </w:tabs>
        <w:contextualSpacing/>
        <w:jc w:val="both"/>
        <w:rPr>
          <w:rFonts w:ascii="Arial" w:hAnsi="Arial" w:cs="Arial"/>
          <w:b/>
          <w:sz w:val="24"/>
          <w:szCs w:val="24"/>
        </w:rPr>
      </w:pPr>
      <w:r w:rsidRPr="00E464AF">
        <w:rPr>
          <w:rFonts w:ascii="Arial" w:hAnsi="Arial" w:cs="Arial"/>
          <w:b/>
          <w:noProof/>
          <w:sz w:val="24"/>
          <w:szCs w:val="24"/>
        </w:rPr>
        <w:drawing>
          <wp:inline distT="0" distB="0" distL="0" distR="0" wp14:anchorId="1A80AD45" wp14:editId="5E648391">
            <wp:extent cx="5793827" cy="181480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6559" cy="1821926"/>
                    </a:xfrm>
                    <a:prstGeom prst="rect">
                      <a:avLst/>
                    </a:prstGeom>
                  </pic:spPr>
                </pic:pic>
              </a:graphicData>
            </a:graphic>
          </wp:inline>
        </w:drawing>
      </w:r>
    </w:p>
    <w:p w14:paraId="32CDDB85" w14:textId="6DE2A7C6" w:rsidR="00FC024C" w:rsidRDefault="00E464AF" w:rsidP="008C0742">
      <w:pPr>
        <w:tabs>
          <w:tab w:val="left" w:pos="405"/>
          <w:tab w:val="center" w:pos="5173"/>
        </w:tabs>
        <w:contextualSpacing/>
        <w:jc w:val="both"/>
        <w:rPr>
          <w:rFonts w:ascii="Arial" w:hAnsi="Arial" w:cs="Arial"/>
          <w:b/>
          <w:sz w:val="24"/>
          <w:szCs w:val="24"/>
        </w:rPr>
      </w:pPr>
      <w:r w:rsidRPr="00E464AF">
        <w:rPr>
          <w:rFonts w:ascii="Arial" w:hAnsi="Arial" w:cs="Arial"/>
          <w:b/>
          <w:noProof/>
          <w:sz w:val="24"/>
          <w:szCs w:val="24"/>
        </w:rPr>
        <w:drawing>
          <wp:inline distT="0" distB="0" distL="0" distR="0" wp14:anchorId="439B4EB6" wp14:editId="34A480AB">
            <wp:extent cx="5801710" cy="788364"/>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67293" cy="797276"/>
                    </a:xfrm>
                    <a:prstGeom prst="rect">
                      <a:avLst/>
                    </a:prstGeom>
                  </pic:spPr>
                </pic:pic>
              </a:graphicData>
            </a:graphic>
          </wp:inline>
        </w:drawing>
      </w:r>
    </w:p>
    <w:p w14:paraId="1DBA62B7" w14:textId="33C8371B" w:rsidR="00FC024C" w:rsidRDefault="00FC024C" w:rsidP="008C0742">
      <w:pPr>
        <w:tabs>
          <w:tab w:val="left" w:pos="405"/>
          <w:tab w:val="center" w:pos="5173"/>
        </w:tabs>
        <w:contextualSpacing/>
        <w:jc w:val="both"/>
        <w:rPr>
          <w:rFonts w:ascii="Arial" w:hAnsi="Arial" w:cs="Arial"/>
          <w:b/>
          <w:sz w:val="24"/>
          <w:szCs w:val="24"/>
        </w:rPr>
      </w:pPr>
    </w:p>
    <w:p w14:paraId="7411091F" w14:textId="50E7F86B" w:rsidR="00F67446" w:rsidRDefault="00F67446" w:rsidP="008C0742">
      <w:pPr>
        <w:tabs>
          <w:tab w:val="left" w:pos="405"/>
          <w:tab w:val="center" w:pos="5173"/>
        </w:tabs>
        <w:contextualSpacing/>
        <w:jc w:val="both"/>
        <w:rPr>
          <w:rFonts w:ascii="Arial" w:hAnsi="Arial" w:cs="Arial"/>
          <w:b/>
          <w:sz w:val="24"/>
          <w:szCs w:val="24"/>
        </w:rPr>
      </w:pPr>
      <w:r>
        <w:rPr>
          <w:rFonts w:ascii="Arial" w:hAnsi="Arial" w:cs="Arial"/>
          <w:b/>
          <w:sz w:val="24"/>
          <w:szCs w:val="24"/>
        </w:rPr>
        <w:t>Collège D</w:t>
      </w:r>
    </w:p>
    <w:p w14:paraId="2F6491B2" w14:textId="2235E5FA" w:rsidR="00E464AF" w:rsidRDefault="00E464AF" w:rsidP="008C0742">
      <w:pPr>
        <w:tabs>
          <w:tab w:val="left" w:pos="405"/>
          <w:tab w:val="center" w:pos="5173"/>
        </w:tabs>
        <w:contextualSpacing/>
        <w:jc w:val="both"/>
        <w:rPr>
          <w:rFonts w:ascii="Arial" w:hAnsi="Arial" w:cs="Arial"/>
          <w:b/>
          <w:sz w:val="24"/>
          <w:szCs w:val="24"/>
        </w:rPr>
      </w:pPr>
      <w:r w:rsidRPr="00E464AF">
        <w:rPr>
          <w:rFonts w:ascii="Arial" w:hAnsi="Arial" w:cs="Arial"/>
          <w:b/>
          <w:noProof/>
          <w:sz w:val="24"/>
          <w:szCs w:val="24"/>
        </w:rPr>
        <w:drawing>
          <wp:anchor distT="0" distB="0" distL="114300" distR="114300" simplePos="0" relativeHeight="251660288" behindDoc="0" locked="0" layoutInCell="1" allowOverlap="1" wp14:anchorId="04EB1192" wp14:editId="528D8C3B">
            <wp:simplePos x="0" y="0"/>
            <wp:positionH relativeFrom="margin">
              <wp:align>left</wp:align>
            </wp:positionH>
            <wp:positionV relativeFrom="paragraph">
              <wp:posOffset>114409</wp:posOffset>
            </wp:positionV>
            <wp:extent cx="5754414" cy="1712365"/>
            <wp:effectExtent l="0" t="0" r="0" b="254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54414" cy="1712365"/>
                    </a:xfrm>
                    <a:prstGeom prst="rect">
                      <a:avLst/>
                    </a:prstGeom>
                  </pic:spPr>
                </pic:pic>
              </a:graphicData>
            </a:graphic>
            <wp14:sizeRelH relativeFrom="page">
              <wp14:pctWidth>0</wp14:pctWidth>
            </wp14:sizeRelH>
            <wp14:sizeRelV relativeFrom="page">
              <wp14:pctHeight>0</wp14:pctHeight>
            </wp14:sizeRelV>
          </wp:anchor>
        </w:drawing>
      </w:r>
    </w:p>
    <w:p w14:paraId="7868C44B" w14:textId="34364D07" w:rsidR="00E464AF" w:rsidRDefault="00E464AF" w:rsidP="008C0742">
      <w:pPr>
        <w:tabs>
          <w:tab w:val="left" w:pos="405"/>
          <w:tab w:val="center" w:pos="5173"/>
        </w:tabs>
        <w:contextualSpacing/>
        <w:jc w:val="both"/>
        <w:rPr>
          <w:rFonts w:ascii="Arial" w:hAnsi="Arial" w:cs="Arial"/>
          <w:b/>
          <w:sz w:val="24"/>
          <w:szCs w:val="24"/>
        </w:rPr>
      </w:pPr>
    </w:p>
    <w:p w14:paraId="2A54E182" w14:textId="155C10F2" w:rsidR="00E464AF" w:rsidRDefault="00E464AF" w:rsidP="008C0742">
      <w:pPr>
        <w:tabs>
          <w:tab w:val="left" w:pos="405"/>
          <w:tab w:val="center" w:pos="5173"/>
        </w:tabs>
        <w:contextualSpacing/>
        <w:jc w:val="both"/>
        <w:rPr>
          <w:rFonts w:ascii="Arial" w:hAnsi="Arial" w:cs="Arial"/>
          <w:b/>
          <w:sz w:val="24"/>
          <w:szCs w:val="24"/>
        </w:rPr>
      </w:pPr>
    </w:p>
    <w:p w14:paraId="0802C9CB" w14:textId="6E0414DC" w:rsidR="00E464AF" w:rsidRDefault="00E464AF" w:rsidP="008C0742">
      <w:pPr>
        <w:tabs>
          <w:tab w:val="left" w:pos="405"/>
          <w:tab w:val="center" w:pos="5173"/>
        </w:tabs>
        <w:contextualSpacing/>
        <w:jc w:val="both"/>
        <w:rPr>
          <w:rFonts w:ascii="Arial" w:hAnsi="Arial" w:cs="Arial"/>
          <w:b/>
          <w:sz w:val="24"/>
          <w:szCs w:val="24"/>
        </w:rPr>
      </w:pPr>
    </w:p>
    <w:p w14:paraId="2DA12AE4" w14:textId="1AF7471F" w:rsidR="00E464AF" w:rsidRDefault="00E464AF" w:rsidP="008C0742">
      <w:pPr>
        <w:tabs>
          <w:tab w:val="left" w:pos="405"/>
          <w:tab w:val="center" w:pos="5173"/>
        </w:tabs>
        <w:contextualSpacing/>
        <w:jc w:val="both"/>
        <w:rPr>
          <w:rFonts w:ascii="Arial" w:hAnsi="Arial" w:cs="Arial"/>
          <w:b/>
          <w:sz w:val="24"/>
          <w:szCs w:val="24"/>
        </w:rPr>
      </w:pPr>
    </w:p>
    <w:p w14:paraId="1B701F05" w14:textId="3762C37B" w:rsidR="00E464AF" w:rsidRDefault="00E464AF" w:rsidP="008C0742">
      <w:pPr>
        <w:tabs>
          <w:tab w:val="left" w:pos="405"/>
          <w:tab w:val="center" w:pos="5173"/>
        </w:tabs>
        <w:contextualSpacing/>
        <w:jc w:val="both"/>
        <w:rPr>
          <w:rFonts w:ascii="Arial" w:hAnsi="Arial" w:cs="Arial"/>
          <w:b/>
          <w:sz w:val="24"/>
          <w:szCs w:val="24"/>
        </w:rPr>
      </w:pPr>
    </w:p>
    <w:p w14:paraId="62F21628" w14:textId="7C48D984" w:rsidR="00E464AF" w:rsidRDefault="00E464AF" w:rsidP="008C0742">
      <w:pPr>
        <w:tabs>
          <w:tab w:val="left" w:pos="405"/>
          <w:tab w:val="center" w:pos="5173"/>
        </w:tabs>
        <w:contextualSpacing/>
        <w:jc w:val="both"/>
        <w:rPr>
          <w:rFonts w:ascii="Arial" w:hAnsi="Arial" w:cs="Arial"/>
          <w:b/>
          <w:sz w:val="24"/>
          <w:szCs w:val="24"/>
        </w:rPr>
      </w:pPr>
    </w:p>
    <w:p w14:paraId="11CD86C1" w14:textId="77777777" w:rsidR="00E464AF" w:rsidRDefault="00E464AF" w:rsidP="008C0742">
      <w:pPr>
        <w:tabs>
          <w:tab w:val="left" w:pos="405"/>
          <w:tab w:val="center" w:pos="5173"/>
        </w:tabs>
        <w:contextualSpacing/>
        <w:jc w:val="both"/>
        <w:rPr>
          <w:rFonts w:ascii="Arial" w:hAnsi="Arial" w:cs="Arial"/>
          <w:b/>
          <w:sz w:val="24"/>
          <w:szCs w:val="24"/>
        </w:rPr>
      </w:pPr>
    </w:p>
    <w:p w14:paraId="22F72F4A" w14:textId="38E8B5C0" w:rsidR="00A47B0E" w:rsidRDefault="00A47B0E" w:rsidP="008C0742">
      <w:pPr>
        <w:tabs>
          <w:tab w:val="left" w:pos="405"/>
          <w:tab w:val="center" w:pos="5173"/>
        </w:tabs>
        <w:contextualSpacing/>
        <w:jc w:val="both"/>
        <w:rPr>
          <w:rFonts w:ascii="Arial" w:hAnsi="Arial" w:cs="Arial"/>
          <w:b/>
          <w:sz w:val="24"/>
          <w:szCs w:val="24"/>
        </w:rPr>
      </w:pPr>
    </w:p>
    <w:p w14:paraId="7FDDE2E6" w14:textId="11CEFC8E" w:rsidR="00F67446" w:rsidRDefault="00F67446" w:rsidP="008C0742">
      <w:pPr>
        <w:tabs>
          <w:tab w:val="left" w:pos="405"/>
          <w:tab w:val="center" w:pos="5173"/>
        </w:tabs>
        <w:contextualSpacing/>
        <w:jc w:val="both"/>
        <w:rPr>
          <w:rFonts w:ascii="Arial" w:hAnsi="Arial" w:cs="Arial"/>
          <w:b/>
          <w:sz w:val="24"/>
          <w:szCs w:val="24"/>
        </w:rPr>
      </w:pPr>
      <w:r>
        <w:rPr>
          <w:rFonts w:ascii="Arial" w:hAnsi="Arial" w:cs="Arial"/>
          <w:b/>
          <w:sz w:val="24"/>
          <w:szCs w:val="24"/>
        </w:rPr>
        <w:lastRenderedPageBreak/>
        <w:t>Personnalités extérieures</w:t>
      </w:r>
    </w:p>
    <w:p w14:paraId="5317FD40" w14:textId="6DE91904" w:rsidR="00FC024C" w:rsidRDefault="000D28FE" w:rsidP="008C0742">
      <w:pPr>
        <w:tabs>
          <w:tab w:val="left" w:pos="405"/>
          <w:tab w:val="center" w:pos="5173"/>
        </w:tabs>
        <w:contextualSpacing/>
        <w:jc w:val="both"/>
        <w:rPr>
          <w:rFonts w:ascii="Arial" w:hAnsi="Arial" w:cs="Arial"/>
          <w:b/>
          <w:sz w:val="24"/>
          <w:szCs w:val="24"/>
        </w:rPr>
      </w:pPr>
      <w:r w:rsidRPr="000D28FE">
        <w:rPr>
          <w:rFonts w:ascii="Arial" w:hAnsi="Arial" w:cs="Arial"/>
          <w:b/>
          <w:noProof/>
          <w:sz w:val="24"/>
          <w:szCs w:val="24"/>
        </w:rPr>
        <w:drawing>
          <wp:inline distT="0" distB="0" distL="0" distR="0" wp14:anchorId="2271A31E" wp14:editId="6BF43F3B">
            <wp:extent cx="6570345" cy="1563370"/>
            <wp:effectExtent l="0" t="0" r="190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70345" cy="1563370"/>
                    </a:xfrm>
                    <a:prstGeom prst="rect">
                      <a:avLst/>
                    </a:prstGeom>
                  </pic:spPr>
                </pic:pic>
              </a:graphicData>
            </a:graphic>
          </wp:inline>
        </w:drawing>
      </w:r>
    </w:p>
    <w:p w14:paraId="706160BA" w14:textId="54CD829F" w:rsidR="00E464AF" w:rsidRDefault="00E464AF" w:rsidP="008C0742">
      <w:pPr>
        <w:tabs>
          <w:tab w:val="left" w:pos="405"/>
          <w:tab w:val="center" w:pos="5173"/>
        </w:tabs>
        <w:contextualSpacing/>
        <w:jc w:val="both"/>
        <w:rPr>
          <w:rFonts w:ascii="Arial" w:hAnsi="Arial" w:cs="Arial"/>
          <w:b/>
          <w:sz w:val="24"/>
          <w:szCs w:val="24"/>
        </w:rPr>
      </w:pPr>
    </w:p>
    <w:p w14:paraId="0CB4CB64" w14:textId="5A5B5F42" w:rsidR="00F67446" w:rsidRDefault="00F67446" w:rsidP="008C0742">
      <w:pPr>
        <w:tabs>
          <w:tab w:val="left" w:pos="405"/>
          <w:tab w:val="center" w:pos="5173"/>
        </w:tabs>
        <w:contextualSpacing/>
        <w:jc w:val="both"/>
        <w:rPr>
          <w:rFonts w:ascii="Arial" w:hAnsi="Arial" w:cs="Arial"/>
          <w:b/>
          <w:sz w:val="24"/>
          <w:szCs w:val="24"/>
        </w:rPr>
      </w:pPr>
      <w:r>
        <w:rPr>
          <w:rFonts w:ascii="Arial" w:hAnsi="Arial" w:cs="Arial"/>
          <w:b/>
          <w:sz w:val="24"/>
          <w:szCs w:val="24"/>
        </w:rPr>
        <w:t>Membres de droit</w:t>
      </w:r>
    </w:p>
    <w:p w14:paraId="7E624D1A" w14:textId="592A888F" w:rsidR="00FC024C" w:rsidRDefault="000D28FE" w:rsidP="008C0742">
      <w:pPr>
        <w:tabs>
          <w:tab w:val="left" w:pos="405"/>
          <w:tab w:val="center" w:pos="5173"/>
        </w:tabs>
        <w:contextualSpacing/>
        <w:jc w:val="both"/>
        <w:rPr>
          <w:rFonts w:ascii="Arial" w:hAnsi="Arial" w:cs="Arial"/>
          <w:b/>
          <w:sz w:val="24"/>
          <w:szCs w:val="24"/>
        </w:rPr>
      </w:pPr>
      <w:r w:rsidRPr="000D28FE">
        <w:rPr>
          <w:rFonts w:ascii="Arial" w:hAnsi="Arial" w:cs="Arial"/>
          <w:b/>
          <w:noProof/>
          <w:sz w:val="24"/>
          <w:szCs w:val="24"/>
        </w:rPr>
        <w:drawing>
          <wp:inline distT="0" distB="0" distL="0" distR="0" wp14:anchorId="4FC5C837" wp14:editId="09883ADB">
            <wp:extent cx="6570345" cy="1748155"/>
            <wp:effectExtent l="0" t="0" r="1905" b="444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70345" cy="1748155"/>
                    </a:xfrm>
                    <a:prstGeom prst="rect">
                      <a:avLst/>
                    </a:prstGeom>
                  </pic:spPr>
                </pic:pic>
              </a:graphicData>
            </a:graphic>
          </wp:inline>
        </w:drawing>
      </w:r>
    </w:p>
    <w:p w14:paraId="6C7B63AF" w14:textId="77777777" w:rsidR="00FC024C" w:rsidRDefault="00FC024C" w:rsidP="008C0742">
      <w:pPr>
        <w:tabs>
          <w:tab w:val="left" w:pos="405"/>
          <w:tab w:val="center" w:pos="5173"/>
        </w:tabs>
        <w:contextualSpacing/>
        <w:jc w:val="both"/>
        <w:rPr>
          <w:rFonts w:ascii="Arial" w:hAnsi="Arial" w:cs="Arial"/>
          <w:b/>
          <w:sz w:val="24"/>
          <w:szCs w:val="24"/>
        </w:rPr>
      </w:pPr>
    </w:p>
    <w:p w14:paraId="16F756AF" w14:textId="77777777" w:rsidR="00F67446" w:rsidRDefault="00F67446" w:rsidP="008C0742">
      <w:pPr>
        <w:tabs>
          <w:tab w:val="left" w:pos="405"/>
          <w:tab w:val="center" w:pos="5173"/>
        </w:tabs>
        <w:contextualSpacing/>
        <w:jc w:val="both"/>
        <w:rPr>
          <w:rFonts w:ascii="Arial" w:hAnsi="Arial" w:cs="Arial"/>
          <w:b/>
          <w:sz w:val="24"/>
          <w:szCs w:val="24"/>
        </w:rPr>
      </w:pPr>
      <w:r>
        <w:rPr>
          <w:rFonts w:ascii="Arial" w:hAnsi="Arial" w:cs="Arial"/>
          <w:b/>
          <w:sz w:val="24"/>
          <w:szCs w:val="24"/>
        </w:rPr>
        <w:t>Invités</w:t>
      </w:r>
    </w:p>
    <w:p w14:paraId="5395C947" w14:textId="685DAB9F" w:rsidR="00F67446" w:rsidRDefault="000D28FE" w:rsidP="008C0742">
      <w:pPr>
        <w:tabs>
          <w:tab w:val="left" w:pos="405"/>
          <w:tab w:val="center" w:pos="5173"/>
        </w:tabs>
        <w:contextualSpacing/>
        <w:jc w:val="both"/>
        <w:rPr>
          <w:rFonts w:ascii="Arial" w:hAnsi="Arial" w:cs="Arial"/>
          <w:b/>
          <w:sz w:val="24"/>
          <w:szCs w:val="24"/>
        </w:rPr>
      </w:pPr>
      <w:r w:rsidRPr="000D28FE">
        <w:rPr>
          <w:rFonts w:ascii="Arial" w:hAnsi="Arial" w:cs="Arial"/>
          <w:b/>
          <w:noProof/>
          <w:sz w:val="24"/>
          <w:szCs w:val="24"/>
        </w:rPr>
        <w:drawing>
          <wp:inline distT="0" distB="0" distL="0" distR="0" wp14:anchorId="6C8DD5D1" wp14:editId="3B3832B4">
            <wp:extent cx="6570345" cy="1913890"/>
            <wp:effectExtent l="0" t="0" r="190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70345" cy="1913890"/>
                    </a:xfrm>
                    <a:prstGeom prst="rect">
                      <a:avLst/>
                    </a:prstGeom>
                  </pic:spPr>
                </pic:pic>
              </a:graphicData>
            </a:graphic>
          </wp:inline>
        </w:drawing>
      </w:r>
    </w:p>
    <w:p w14:paraId="4DDC4BFB" w14:textId="54C03B9E" w:rsidR="000D28FE" w:rsidRDefault="000D28FE" w:rsidP="008C0742">
      <w:pPr>
        <w:tabs>
          <w:tab w:val="left" w:pos="405"/>
          <w:tab w:val="center" w:pos="5173"/>
        </w:tabs>
        <w:contextualSpacing/>
        <w:jc w:val="both"/>
        <w:rPr>
          <w:rFonts w:ascii="Arial" w:hAnsi="Arial" w:cs="Arial"/>
          <w:b/>
          <w:sz w:val="24"/>
          <w:szCs w:val="24"/>
        </w:rPr>
      </w:pPr>
      <w:r w:rsidRPr="000D28FE">
        <w:rPr>
          <w:rFonts w:ascii="Arial" w:hAnsi="Arial" w:cs="Arial"/>
          <w:b/>
          <w:noProof/>
          <w:sz w:val="24"/>
          <w:szCs w:val="24"/>
        </w:rPr>
        <w:drawing>
          <wp:inline distT="0" distB="0" distL="0" distR="0" wp14:anchorId="6DBBF809" wp14:editId="709BE623">
            <wp:extent cx="6570345" cy="1437005"/>
            <wp:effectExtent l="0" t="0" r="190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70345" cy="1437005"/>
                    </a:xfrm>
                    <a:prstGeom prst="rect">
                      <a:avLst/>
                    </a:prstGeom>
                  </pic:spPr>
                </pic:pic>
              </a:graphicData>
            </a:graphic>
          </wp:inline>
        </w:drawing>
      </w:r>
    </w:p>
    <w:p w14:paraId="37A4875A" w14:textId="3DE9522D" w:rsidR="000D28FE" w:rsidRDefault="000D28FE" w:rsidP="008C0742">
      <w:pPr>
        <w:tabs>
          <w:tab w:val="left" w:pos="405"/>
          <w:tab w:val="center" w:pos="5173"/>
        </w:tabs>
        <w:contextualSpacing/>
        <w:jc w:val="both"/>
        <w:rPr>
          <w:rFonts w:ascii="Arial" w:hAnsi="Arial" w:cs="Arial"/>
          <w:b/>
          <w:sz w:val="24"/>
          <w:szCs w:val="24"/>
        </w:rPr>
      </w:pPr>
    </w:p>
    <w:p w14:paraId="3B0250F4" w14:textId="62E87ADA" w:rsidR="000D28FE" w:rsidRDefault="000D28FE" w:rsidP="008C0742">
      <w:pPr>
        <w:tabs>
          <w:tab w:val="left" w:pos="405"/>
          <w:tab w:val="center" w:pos="5173"/>
        </w:tabs>
        <w:contextualSpacing/>
        <w:jc w:val="both"/>
        <w:rPr>
          <w:rFonts w:ascii="Arial" w:hAnsi="Arial" w:cs="Arial"/>
          <w:b/>
          <w:sz w:val="24"/>
          <w:szCs w:val="24"/>
        </w:rPr>
      </w:pPr>
    </w:p>
    <w:p w14:paraId="0BBDF1B6" w14:textId="10EE97E8" w:rsidR="000D28FE" w:rsidRDefault="000D28FE" w:rsidP="008C0742">
      <w:pPr>
        <w:tabs>
          <w:tab w:val="left" w:pos="405"/>
          <w:tab w:val="center" w:pos="5173"/>
        </w:tabs>
        <w:contextualSpacing/>
        <w:jc w:val="both"/>
        <w:rPr>
          <w:rFonts w:ascii="Arial" w:hAnsi="Arial" w:cs="Arial"/>
          <w:b/>
          <w:sz w:val="24"/>
          <w:szCs w:val="24"/>
        </w:rPr>
      </w:pPr>
    </w:p>
    <w:p w14:paraId="2C464905" w14:textId="1F6BFEF7" w:rsidR="000D28FE" w:rsidRDefault="000D28FE" w:rsidP="008C0742">
      <w:pPr>
        <w:tabs>
          <w:tab w:val="left" w:pos="405"/>
          <w:tab w:val="center" w:pos="5173"/>
        </w:tabs>
        <w:contextualSpacing/>
        <w:jc w:val="both"/>
        <w:rPr>
          <w:rFonts w:ascii="Arial" w:hAnsi="Arial" w:cs="Arial"/>
          <w:b/>
          <w:sz w:val="24"/>
          <w:szCs w:val="24"/>
        </w:rPr>
      </w:pPr>
    </w:p>
    <w:p w14:paraId="0D20FB69" w14:textId="4559AF08" w:rsidR="000D28FE" w:rsidRDefault="000D28FE" w:rsidP="008C0742">
      <w:pPr>
        <w:tabs>
          <w:tab w:val="left" w:pos="405"/>
          <w:tab w:val="center" w:pos="5173"/>
        </w:tabs>
        <w:contextualSpacing/>
        <w:jc w:val="both"/>
        <w:rPr>
          <w:rFonts w:ascii="Arial" w:hAnsi="Arial" w:cs="Arial"/>
          <w:b/>
          <w:sz w:val="24"/>
          <w:szCs w:val="24"/>
        </w:rPr>
      </w:pPr>
    </w:p>
    <w:p w14:paraId="1C8BCEE8" w14:textId="77777777" w:rsidR="0039460C" w:rsidRDefault="0039460C" w:rsidP="008C0742">
      <w:pPr>
        <w:numPr>
          <w:ilvl w:val="0"/>
          <w:numId w:val="11"/>
        </w:numPr>
        <w:tabs>
          <w:tab w:val="left" w:pos="405"/>
          <w:tab w:val="center" w:pos="5173"/>
        </w:tabs>
        <w:contextualSpacing/>
        <w:jc w:val="both"/>
        <w:rPr>
          <w:rFonts w:ascii="Arial" w:hAnsi="Arial" w:cs="Arial"/>
          <w:b/>
          <w:sz w:val="24"/>
          <w:szCs w:val="24"/>
        </w:rPr>
      </w:pPr>
      <w:r w:rsidRPr="0039460C">
        <w:rPr>
          <w:rFonts w:ascii="Arial" w:hAnsi="Arial" w:cs="Arial"/>
          <w:b/>
          <w:sz w:val="24"/>
          <w:szCs w:val="24"/>
        </w:rPr>
        <w:lastRenderedPageBreak/>
        <w:t>Les autres p</w:t>
      </w:r>
      <w:r w:rsidR="00F64704">
        <w:rPr>
          <w:rFonts w:ascii="Arial" w:hAnsi="Arial" w:cs="Arial"/>
          <w:b/>
          <w:sz w:val="24"/>
          <w:szCs w:val="24"/>
        </w:rPr>
        <w:t>articipants</w:t>
      </w:r>
    </w:p>
    <w:p w14:paraId="792A9115" w14:textId="06600AF5" w:rsidR="000D28FE" w:rsidRDefault="000D28FE" w:rsidP="008C0742">
      <w:pPr>
        <w:pStyle w:val="Paragraphedeliste"/>
        <w:numPr>
          <w:ilvl w:val="1"/>
          <w:numId w:val="11"/>
        </w:numPr>
        <w:tabs>
          <w:tab w:val="left" w:pos="405"/>
          <w:tab w:val="center" w:pos="5173"/>
        </w:tabs>
        <w:jc w:val="both"/>
        <w:rPr>
          <w:rFonts w:ascii="Arial" w:hAnsi="Arial" w:cs="Arial"/>
          <w:sz w:val="24"/>
          <w:szCs w:val="24"/>
        </w:rPr>
      </w:pPr>
      <w:r>
        <w:rPr>
          <w:rFonts w:ascii="Arial" w:hAnsi="Arial" w:cs="Arial"/>
          <w:sz w:val="24"/>
          <w:szCs w:val="24"/>
        </w:rPr>
        <w:t xml:space="preserve">Yannick VALLEE – Directeur de la </w:t>
      </w:r>
      <w:proofErr w:type="spellStart"/>
      <w:r>
        <w:rPr>
          <w:rFonts w:ascii="Arial" w:hAnsi="Arial" w:cs="Arial"/>
          <w:sz w:val="24"/>
          <w:szCs w:val="24"/>
        </w:rPr>
        <w:t>FdS</w:t>
      </w:r>
      <w:proofErr w:type="spellEnd"/>
    </w:p>
    <w:p w14:paraId="3A8D4D02" w14:textId="13608713" w:rsidR="00A47B0E" w:rsidRPr="003A2E6F" w:rsidRDefault="00A47B0E" w:rsidP="008C0742">
      <w:pPr>
        <w:pStyle w:val="Paragraphedeliste"/>
        <w:numPr>
          <w:ilvl w:val="1"/>
          <w:numId w:val="11"/>
        </w:numPr>
        <w:tabs>
          <w:tab w:val="left" w:pos="405"/>
          <w:tab w:val="center" w:pos="5173"/>
        </w:tabs>
        <w:jc w:val="both"/>
        <w:rPr>
          <w:rFonts w:ascii="Arial" w:hAnsi="Arial" w:cs="Arial"/>
          <w:sz w:val="24"/>
          <w:szCs w:val="24"/>
        </w:rPr>
      </w:pPr>
      <w:r w:rsidRPr="003A2E6F">
        <w:rPr>
          <w:rFonts w:ascii="Arial" w:hAnsi="Arial" w:cs="Arial"/>
          <w:sz w:val="24"/>
          <w:szCs w:val="24"/>
        </w:rPr>
        <w:t>Pascale HUYGHE – Directrice adjointe</w:t>
      </w:r>
      <w:r w:rsidR="00B87771">
        <w:rPr>
          <w:rFonts w:ascii="Arial" w:hAnsi="Arial" w:cs="Arial"/>
          <w:sz w:val="24"/>
          <w:szCs w:val="24"/>
        </w:rPr>
        <w:t xml:space="preserve"> de la </w:t>
      </w:r>
      <w:proofErr w:type="spellStart"/>
      <w:r w:rsidR="00B87771">
        <w:rPr>
          <w:rFonts w:ascii="Arial" w:hAnsi="Arial" w:cs="Arial"/>
          <w:sz w:val="24"/>
          <w:szCs w:val="24"/>
        </w:rPr>
        <w:t>FdS</w:t>
      </w:r>
      <w:proofErr w:type="spellEnd"/>
    </w:p>
    <w:p w14:paraId="202CB14A" w14:textId="35943FCE" w:rsidR="0039460C" w:rsidRDefault="000D28FE" w:rsidP="008C0742">
      <w:pPr>
        <w:pStyle w:val="Paragraphedeliste"/>
        <w:numPr>
          <w:ilvl w:val="1"/>
          <w:numId w:val="7"/>
        </w:numPr>
        <w:tabs>
          <w:tab w:val="left" w:pos="405"/>
          <w:tab w:val="center" w:pos="5173"/>
        </w:tabs>
        <w:jc w:val="both"/>
        <w:rPr>
          <w:rFonts w:ascii="Arial" w:hAnsi="Arial" w:cs="Arial"/>
          <w:sz w:val="24"/>
          <w:szCs w:val="24"/>
        </w:rPr>
      </w:pPr>
      <w:r>
        <w:rPr>
          <w:rFonts w:ascii="Arial" w:hAnsi="Arial" w:cs="Arial"/>
          <w:sz w:val="24"/>
          <w:szCs w:val="24"/>
        </w:rPr>
        <w:t xml:space="preserve">Edouard OUDET – Directeur Adjoint de la </w:t>
      </w:r>
      <w:proofErr w:type="spellStart"/>
      <w:r>
        <w:rPr>
          <w:rFonts w:ascii="Arial" w:hAnsi="Arial" w:cs="Arial"/>
          <w:sz w:val="24"/>
          <w:szCs w:val="24"/>
        </w:rPr>
        <w:t>FdS</w:t>
      </w:r>
      <w:proofErr w:type="spellEnd"/>
    </w:p>
    <w:p w14:paraId="6D9A2E5C" w14:textId="76144DC2" w:rsidR="00A47B0E" w:rsidRDefault="005610B3" w:rsidP="008C0742">
      <w:pPr>
        <w:pStyle w:val="Paragraphedeliste"/>
        <w:numPr>
          <w:ilvl w:val="1"/>
          <w:numId w:val="7"/>
        </w:numPr>
        <w:tabs>
          <w:tab w:val="left" w:pos="405"/>
          <w:tab w:val="center" w:pos="5173"/>
        </w:tabs>
        <w:jc w:val="both"/>
        <w:rPr>
          <w:rFonts w:ascii="Arial" w:hAnsi="Arial" w:cs="Arial"/>
          <w:sz w:val="24"/>
          <w:szCs w:val="24"/>
        </w:rPr>
      </w:pPr>
      <w:r w:rsidRPr="00A47B0E">
        <w:rPr>
          <w:rFonts w:ascii="Arial" w:hAnsi="Arial" w:cs="Arial"/>
          <w:sz w:val="24"/>
          <w:szCs w:val="24"/>
        </w:rPr>
        <w:t xml:space="preserve">Agnès </w:t>
      </w:r>
      <w:r w:rsidR="00FA2506" w:rsidRPr="00A47B0E">
        <w:rPr>
          <w:rFonts w:ascii="Arial" w:hAnsi="Arial" w:cs="Arial"/>
          <w:sz w:val="24"/>
          <w:szCs w:val="24"/>
        </w:rPr>
        <w:t>VERE</w:t>
      </w:r>
      <w:r w:rsidRPr="00A47B0E">
        <w:rPr>
          <w:rFonts w:ascii="Arial" w:hAnsi="Arial" w:cs="Arial"/>
          <w:sz w:val="24"/>
          <w:szCs w:val="24"/>
        </w:rPr>
        <w:t xml:space="preserve"> </w:t>
      </w:r>
      <w:r w:rsidR="007445DA" w:rsidRPr="00A47B0E">
        <w:rPr>
          <w:rFonts w:ascii="Arial" w:hAnsi="Arial" w:cs="Arial"/>
          <w:sz w:val="24"/>
          <w:szCs w:val="24"/>
        </w:rPr>
        <w:t>–</w:t>
      </w:r>
      <w:r w:rsidRPr="00A47B0E">
        <w:rPr>
          <w:rFonts w:ascii="Arial" w:hAnsi="Arial" w:cs="Arial"/>
          <w:sz w:val="24"/>
          <w:szCs w:val="24"/>
        </w:rPr>
        <w:t xml:space="preserve"> Assistante</w:t>
      </w:r>
      <w:r w:rsidR="007445DA" w:rsidRPr="00A47B0E">
        <w:rPr>
          <w:rFonts w:ascii="Arial" w:hAnsi="Arial" w:cs="Arial"/>
          <w:sz w:val="24"/>
          <w:szCs w:val="24"/>
        </w:rPr>
        <w:t xml:space="preserve"> de direction</w:t>
      </w:r>
      <w:r w:rsidR="007567DD" w:rsidRPr="00A47B0E">
        <w:rPr>
          <w:rFonts w:ascii="Arial" w:hAnsi="Arial" w:cs="Arial"/>
          <w:sz w:val="24"/>
          <w:szCs w:val="24"/>
        </w:rPr>
        <w:t xml:space="preserve"> </w:t>
      </w:r>
      <w:r w:rsidR="00B87771">
        <w:rPr>
          <w:rFonts w:ascii="Arial" w:hAnsi="Arial" w:cs="Arial"/>
          <w:sz w:val="24"/>
          <w:szCs w:val="24"/>
        </w:rPr>
        <w:t xml:space="preserve">de la </w:t>
      </w:r>
      <w:proofErr w:type="spellStart"/>
      <w:r w:rsidR="00B87771">
        <w:rPr>
          <w:rFonts w:ascii="Arial" w:hAnsi="Arial" w:cs="Arial"/>
          <w:sz w:val="24"/>
          <w:szCs w:val="24"/>
        </w:rPr>
        <w:t>FdS</w:t>
      </w:r>
      <w:proofErr w:type="spellEnd"/>
    </w:p>
    <w:p w14:paraId="0933C273" w14:textId="1926912C" w:rsidR="00AB725C" w:rsidRDefault="00665C62" w:rsidP="00B00182">
      <w:pPr>
        <w:tabs>
          <w:tab w:val="left" w:pos="405"/>
          <w:tab w:val="center" w:pos="5173"/>
        </w:tabs>
        <w:contextualSpacing/>
        <w:jc w:val="both"/>
        <w:rPr>
          <w:rFonts w:ascii="Arial" w:hAnsi="Arial" w:cs="Arial"/>
          <w:sz w:val="24"/>
          <w:szCs w:val="24"/>
        </w:rPr>
      </w:pPr>
      <w:r>
        <w:rPr>
          <w:rFonts w:ascii="Arial" w:hAnsi="Arial" w:cs="Arial"/>
          <w:sz w:val="24"/>
          <w:szCs w:val="24"/>
        </w:rPr>
        <w:t xml:space="preserve">La séance est ouverte par </w:t>
      </w:r>
      <w:r w:rsidR="00B00182">
        <w:rPr>
          <w:rFonts w:ascii="Arial" w:hAnsi="Arial" w:cs="Arial"/>
          <w:sz w:val="24"/>
          <w:szCs w:val="24"/>
        </w:rPr>
        <w:t xml:space="preserve">Yannick Vallée </w:t>
      </w:r>
      <w:r>
        <w:rPr>
          <w:rFonts w:ascii="Arial" w:hAnsi="Arial" w:cs="Arial"/>
          <w:sz w:val="24"/>
          <w:szCs w:val="24"/>
        </w:rPr>
        <w:t xml:space="preserve">à </w:t>
      </w:r>
      <w:r w:rsidR="00FC024C">
        <w:rPr>
          <w:rFonts w:ascii="Arial" w:hAnsi="Arial" w:cs="Arial"/>
          <w:sz w:val="24"/>
          <w:szCs w:val="24"/>
        </w:rPr>
        <w:t>10</w:t>
      </w:r>
      <w:r w:rsidR="00B00182">
        <w:rPr>
          <w:rFonts w:ascii="Arial" w:hAnsi="Arial" w:cs="Arial"/>
          <w:sz w:val="24"/>
          <w:szCs w:val="24"/>
        </w:rPr>
        <w:t>h</w:t>
      </w:r>
      <w:r w:rsidR="00FC024C">
        <w:rPr>
          <w:rFonts w:ascii="Arial" w:hAnsi="Arial" w:cs="Arial"/>
          <w:sz w:val="24"/>
          <w:szCs w:val="24"/>
        </w:rPr>
        <w:t>30</w:t>
      </w:r>
      <w:r>
        <w:rPr>
          <w:rFonts w:ascii="Arial" w:hAnsi="Arial" w:cs="Arial"/>
          <w:sz w:val="24"/>
          <w:szCs w:val="24"/>
        </w:rPr>
        <w:t>.</w:t>
      </w:r>
      <w:r w:rsidR="00AB725C">
        <w:rPr>
          <w:rFonts w:ascii="Arial" w:hAnsi="Arial" w:cs="Arial"/>
          <w:sz w:val="24"/>
          <w:szCs w:val="24"/>
        </w:rPr>
        <w:t xml:space="preserve"> </w:t>
      </w:r>
    </w:p>
    <w:p w14:paraId="602F4EE9" w14:textId="77777777" w:rsidR="00B00182" w:rsidRPr="00AB725C" w:rsidRDefault="00B00182" w:rsidP="00B00182">
      <w:pPr>
        <w:tabs>
          <w:tab w:val="left" w:pos="405"/>
          <w:tab w:val="center" w:pos="5173"/>
        </w:tabs>
        <w:contextualSpacing/>
        <w:jc w:val="both"/>
        <w:rPr>
          <w:rFonts w:ascii="Arial" w:hAnsi="Arial" w:cs="Arial"/>
          <w:sz w:val="24"/>
          <w:szCs w:val="24"/>
        </w:rPr>
      </w:pPr>
    </w:p>
    <w:p w14:paraId="5521695F" w14:textId="5ADB4404" w:rsidR="00665C62" w:rsidRDefault="00B00182" w:rsidP="008C0742">
      <w:pPr>
        <w:tabs>
          <w:tab w:val="left" w:pos="405"/>
          <w:tab w:val="center" w:pos="5173"/>
        </w:tabs>
        <w:contextualSpacing/>
        <w:jc w:val="both"/>
        <w:rPr>
          <w:rFonts w:ascii="Arial" w:hAnsi="Arial" w:cs="Arial"/>
          <w:sz w:val="24"/>
          <w:szCs w:val="24"/>
        </w:rPr>
      </w:pPr>
      <w:r>
        <w:rPr>
          <w:rFonts w:ascii="Arial" w:hAnsi="Arial" w:cs="Arial"/>
          <w:sz w:val="24"/>
          <w:szCs w:val="24"/>
        </w:rPr>
        <w:t xml:space="preserve">Sur les </w:t>
      </w:r>
      <w:r w:rsidR="00A46C92">
        <w:rPr>
          <w:rFonts w:ascii="Arial" w:hAnsi="Arial" w:cs="Arial"/>
          <w:sz w:val="24"/>
          <w:szCs w:val="24"/>
        </w:rPr>
        <w:t>4</w:t>
      </w:r>
      <w:r w:rsidR="00FC024C">
        <w:rPr>
          <w:rFonts w:ascii="Arial" w:hAnsi="Arial" w:cs="Arial"/>
          <w:sz w:val="24"/>
          <w:szCs w:val="24"/>
        </w:rPr>
        <w:t>3</w:t>
      </w:r>
      <w:r w:rsidR="00A46C92">
        <w:rPr>
          <w:rFonts w:ascii="Arial" w:hAnsi="Arial" w:cs="Arial"/>
          <w:sz w:val="24"/>
          <w:szCs w:val="24"/>
        </w:rPr>
        <w:t xml:space="preserve"> membres</w:t>
      </w:r>
      <w:r>
        <w:rPr>
          <w:rFonts w:ascii="Arial" w:hAnsi="Arial" w:cs="Arial"/>
          <w:sz w:val="24"/>
          <w:szCs w:val="24"/>
        </w:rPr>
        <w:t xml:space="preserve">, </w:t>
      </w:r>
      <w:r w:rsidR="00BB5109">
        <w:rPr>
          <w:rFonts w:ascii="Arial" w:hAnsi="Arial" w:cs="Arial"/>
          <w:sz w:val="24"/>
          <w:szCs w:val="24"/>
        </w:rPr>
        <w:t>22</w:t>
      </w:r>
      <w:r w:rsidRPr="00553184">
        <w:rPr>
          <w:rFonts w:ascii="Arial" w:hAnsi="Arial" w:cs="Arial"/>
          <w:sz w:val="24"/>
          <w:szCs w:val="24"/>
        </w:rPr>
        <w:t xml:space="preserve"> </w:t>
      </w:r>
      <w:r w:rsidR="00720D5A" w:rsidRPr="00553184">
        <w:rPr>
          <w:rFonts w:ascii="Arial" w:hAnsi="Arial" w:cs="Arial"/>
          <w:sz w:val="24"/>
          <w:szCs w:val="24"/>
        </w:rPr>
        <w:t xml:space="preserve">sont </w:t>
      </w:r>
      <w:r w:rsidR="00EE38BB" w:rsidRPr="00553184">
        <w:rPr>
          <w:rFonts w:ascii="Arial" w:hAnsi="Arial" w:cs="Arial"/>
          <w:sz w:val="24"/>
          <w:szCs w:val="24"/>
        </w:rPr>
        <w:t>présent</w:t>
      </w:r>
      <w:r w:rsidR="002A27EC" w:rsidRPr="00553184">
        <w:rPr>
          <w:rFonts w:ascii="Arial" w:hAnsi="Arial" w:cs="Arial"/>
          <w:sz w:val="24"/>
          <w:szCs w:val="24"/>
        </w:rPr>
        <w:t>s</w:t>
      </w:r>
      <w:r w:rsidR="00720D5A" w:rsidRPr="00553184">
        <w:rPr>
          <w:rFonts w:ascii="Arial" w:hAnsi="Arial" w:cs="Arial"/>
          <w:sz w:val="24"/>
          <w:szCs w:val="24"/>
        </w:rPr>
        <w:t xml:space="preserve">, </w:t>
      </w:r>
      <w:r w:rsidR="002C389F">
        <w:rPr>
          <w:rFonts w:ascii="Arial" w:hAnsi="Arial" w:cs="Arial"/>
          <w:sz w:val="24"/>
          <w:szCs w:val="24"/>
        </w:rPr>
        <w:t>7</w:t>
      </w:r>
      <w:r w:rsidR="00EE38BB" w:rsidRPr="00553184">
        <w:rPr>
          <w:rFonts w:ascii="Arial" w:hAnsi="Arial" w:cs="Arial"/>
          <w:sz w:val="24"/>
          <w:szCs w:val="24"/>
        </w:rPr>
        <w:t xml:space="preserve"> </w:t>
      </w:r>
      <w:r w:rsidR="003E5C12" w:rsidRPr="00553184">
        <w:rPr>
          <w:rFonts w:ascii="Arial" w:hAnsi="Arial" w:cs="Arial"/>
          <w:sz w:val="24"/>
          <w:szCs w:val="24"/>
        </w:rPr>
        <w:t>sont</w:t>
      </w:r>
      <w:r w:rsidR="00720D5A" w:rsidRPr="00553184">
        <w:rPr>
          <w:rFonts w:ascii="Arial" w:hAnsi="Arial" w:cs="Arial"/>
          <w:sz w:val="24"/>
          <w:szCs w:val="24"/>
        </w:rPr>
        <w:t xml:space="preserve"> régulièrement représentés, </w:t>
      </w:r>
      <w:r w:rsidR="00680A53">
        <w:rPr>
          <w:rFonts w:ascii="Arial" w:hAnsi="Arial" w:cs="Arial"/>
          <w:sz w:val="24"/>
          <w:szCs w:val="24"/>
        </w:rPr>
        <w:t>1</w:t>
      </w:r>
      <w:r w:rsidR="002C389F">
        <w:rPr>
          <w:rFonts w:ascii="Arial" w:hAnsi="Arial" w:cs="Arial"/>
          <w:sz w:val="24"/>
          <w:szCs w:val="24"/>
        </w:rPr>
        <w:t>4</w:t>
      </w:r>
      <w:r w:rsidR="00EE38BB" w:rsidRPr="00553184">
        <w:rPr>
          <w:rFonts w:ascii="Arial" w:hAnsi="Arial" w:cs="Arial"/>
          <w:sz w:val="24"/>
          <w:szCs w:val="24"/>
        </w:rPr>
        <w:t xml:space="preserve"> </w:t>
      </w:r>
      <w:r w:rsidR="007445DA" w:rsidRPr="00553184">
        <w:rPr>
          <w:rFonts w:ascii="Arial" w:hAnsi="Arial" w:cs="Arial"/>
          <w:sz w:val="24"/>
          <w:szCs w:val="24"/>
        </w:rPr>
        <w:t>sont</w:t>
      </w:r>
      <w:r w:rsidR="003E5C12" w:rsidRPr="00553184">
        <w:rPr>
          <w:rFonts w:ascii="Arial" w:hAnsi="Arial" w:cs="Arial"/>
          <w:sz w:val="24"/>
          <w:szCs w:val="24"/>
        </w:rPr>
        <w:t xml:space="preserve"> </w:t>
      </w:r>
      <w:r w:rsidR="00720D5A" w:rsidRPr="00553184">
        <w:rPr>
          <w:rFonts w:ascii="Arial" w:hAnsi="Arial" w:cs="Arial"/>
          <w:sz w:val="24"/>
          <w:szCs w:val="24"/>
        </w:rPr>
        <w:t>non représenté</w:t>
      </w:r>
      <w:r w:rsidR="007445DA" w:rsidRPr="00553184">
        <w:rPr>
          <w:rFonts w:ascii="Arial" w:hAnsi="Arial" w:cs="Arial"/>
          <w:sz w:val="24"/>
          <w:szCs w:val="24"/>
        </w:rPr>
        <w:t>s</w:t>
      </w:r>
      <w:r w:rsidR="00720D5A" w:rsidRPr="00553184">
        <w:rPr>
          <w:rFonts w:ascii="Arial" w:hAnsi="Arial" w:cs="Arial"/>
          <w:sz w:val="24"/>
          <w:szCs w:val="24"/>
        </w:rPr>
        <w:t xml:space="preserve">. Avec </w:t>
      </w:r>
      <w:r w:rsidR="0050603E" w:rsidRPr="00553184">
        <w:rPr>
          <w:rFonts w:ascii="Arial" w:hAnsi="Arial" w:cs="Arial"/>
          <w:sz w:val="24"/>
          <w:szCs w:val="24"/>
        </w:rPr>
        <w:t xml:space="preserve">un total de </w:t>
      </w:r>
      <w:r w:rsidR="00553184" w:rsidRPr="00553184">
        <w:rPr>
          <w:rFonts w:ascii="Arial" w:hAnsi="Arial" w:cs="Arial"/>
          <w:b/>
          <w:sz w:val="24"/>
          <w:szCs w:val="24"/>
          <w:u w:val="single"/>
        </w:rPr>
        <w:t>2</w:t>
      </w:r>
      <w:r w:rsidR="002C389F">
        <w:rPr>
          <w:rFonts w:ascii="Arial" w:hAnsi="Arial" w:cs="Arial"/>
          <w:b/>
          <w:sz w:val="24"/>
          <w:szCs w:val="24"/>
          <w:u w:val="single"/>
        </w:rPr>
        <w:t>9</w:t>
      </w:r>
      <w:r w:rsidRPr="00553184">
        <w:rPr>
          <w:rFonts w:ascii="Arial" w:hAnsi="Arial" w:cs="Arial"/>
          <w:b/>
          <w:sz w:val="24"/>
          <w:szCs w:val="24"/>
          <w:u w:val="single"/>
        </w:rPr>
        <w:t xml:space="preserve"> </w:t>
      </w:r>
      <w:r w:rsidR="0050603E" w:rsidRPr="00553184">
        <w:rPr>
          <w:rFonts w:ascii="Arial" w:hAnsi="Arial" w:cs="Arial"/>
          <w:b/>
          <w:sz w:val="24"/>
          <w:szCs w:val="24"/>
          <w:u w:val="single"/>
        </w:rPr>
        <w:t>votants</w:t>
      </w:r>
      <w:r w:rsidR="0050603E" w:rsidRPr="002A27EC">
        <w:rPr>
          <w:rFonts w:ascii="Arial" w:hAnsi="Arial" w:cs="Arial"/>
          <w:sz w:val="24"/>
          <w:szCs w:val="24"/>
        </w:rPr>
        <w:t xml:space="preserve"> (</w:t>
      </w:r>
      <w:r w:rsidR="00720D5A" w:rsidRPr="002A27EC">
        <w:rPr>
          <w:rFonts w:ascii="Arial" w:hAnsi="Arial" w:cs="Arial"/>
          <w:sz w:val="24"/>
          <w:szCs w:val="24"/>
        </w:rPr>
        <w:t>présents</w:t>
      </w:r>
      <w:r w:rsidR="003E5C12" w:rsidRPr="002A27EC">
        <w:rPr>
          <w:rFonts w:ascii="Arial" w:hAnsi="Arial" w:cs="Arial"/>
          <w:sz w:val="24"/>
          <w:szCs w:val="24"/>
        </w:rPr>
        <w:t xml:space="preserve"> </w:t>
      </w:r>
      <w:r w:rsidR="0050603E" w:rsidRPr="002A27EC">
        <w:rPr>
          <w:rFonts w:ascii="Arial" w:hAnsi="Arial" w:cs="Arial"/>
          <w:sz w:val="24"/>
          <w:szCs w:val="24"/>
        </w:rPr>
        <w:t>ou</w:t>
      </w:r>
      <w:r w:rsidR="00720D5A" w:rsidRPr="002A27EC">
        <w:rPr>
          <w:rFonts w:ascii="Arial" w:hAnsi="Arial" w:cs="Arial"/>
          <w:sz w:val="24"/>
          <w:szCs w:val="24"/>
        </w:rPr>
        <w:t xml:space="preserve"> représentés</w:t>
      </w:r>
      <w:r w:rsidR="0050603E" w:rsidRPr="002A27EC">
        <w:rPr>
          <w:rFonts w:ascii="Arial" w:hAnsi="Arial" w:cs="Arial"/>
          <w:sz w:val="24"/>
          <w:szCs w:val="24"/>
        </w:rPr>
        <w:t>), l</w:t>
      </w:r>
      <w:r w:rsidR="00720D5A" w:rsidRPr="002A27EC">
        <w:rPr>
          <w:rFonts w:ascii="Arial" w:hAnsi="Arial" w:cs="Arial"/>
          <w:sz w:val="24"/>
          <w:szCs w:val="24"/>
        </w:rPr>
        <w:t xml:space="preserve">es règles de quorum décrites à l’article 7 des statuts de la </w:t>
      </w:r>
      <w:proofErr w:type="spellStart"/>
      <w:r w:rsidR="00720D5A" w:rsidRPr="002A27EC">
        <w:rPr>
          <w:rFonts w:ascii="Arial" w:hAnsi="Arial" w:cs="Arial"/>
          <w:sz w:val="24"/>
          <w:szCs w:val="24"/>
        </w:rPr>
        <w:t>FdS</w:t>
      </w:r>
      <w:proofErr w:type="spellEnd"/>
      <w:r w:rsidR="00720D5A" w:rsidRPr="002A27EC">
        <w:rPr>
          <w:rFonts w:ascii="Arial" w:hAnsi="Arial" w:cs="Arial"/>
          <w:sz w:val="24"/>
          <w:szCs w:val="24"/>
        </w:rPr>
        <w:t xml:space="preserve"> sont respectées.</w:t>
      </w:r>
    </w:p>
    <w:p w14:paraId="7DD43F78" w14:textId="77777777" w:rsidR="009C69A0" w:rsidRDefault="009C69A0" w:rsidP="008C0742">
      <w:pPr>
        <w:tabs>
          <w:tab w:val="left" w:pos="405"/>
          <w:tab w:val="center" w:pos="5173"/>
        </w:tabs>
        <w:contextualSpacing/>
        <w:jc w:val="both"/>
        <w:rPr>
          <w:rFonts w:ascii="Arial" w:hAnsi="Arial" w:cs="Arial"/>
          <w:sz w:val="24"/>
          <w:szCs w:val="24"/>
        </w:rPr>
      </w:pPr>
    </w:p>
    <w:p w14:paraId="5293D641" w14:textId="4F9D0305" w:rsidR="00665C62" w:rsidRDefault="00665C62" w:rsidP="008C0742">
      <w:pPr>
        <w:tabs>
          <w:tab w:val="left" w:pos="405"/>
          <w:tab w:val="center" w:pos="5173"/>
        </w:tabs>
        <w:contextualSpacing/>
        <w:jc w:val="both"/>
        <w:rPr>
          <w:rFonts w:ascii="Arial" w:hAnsi="Arial" w:cs="Arial"/>
          <w:sz w:val="24"/>
          <w:szCs w:val="24"/>
        </w:rPr>
      </w:pPr>
      <w:r>
        <w:rPr>
          <w:rFonts w:ascii="Arial" w:hAnsi="Arial" w:cs="Arial"/>
          <w:sz w:val="24"/>
          <w:szCs w:val="24"/>
        </w:rPr>
        <w:t>Les différents points à l’ordre du jour sont successivement abordés</w:t>
      </w:r>
      <w:r w:rsidR="00DF111F">
        <w:rPr>
          <w:rFonts w:ascii="Arial" w:hAnsi="Arial" w:cs="Arial"/>
          <w:sz w:val="24"/>
          <w:szCs w:val="24"/>
        </w:rPr>
        <w:t xml:space="preserve">. </w:t>
      </w:r>
      <w:r w:rsidRPr="00AC0267">
        <w:rPr>
          <w:rFonts w:ascii="Arial" w:hAnsi="Arial" w:cs="Arial"/>
          <w:sz w:val="24"/>
          <w:szCs w:val="24"/>
        </w:rPr>
        <w:t>Le support de présentation</w:t>
      </w:r>
      <w:r w:rsidR="00434FB9" w:rsidRPr="00AC0267">
        <w:rPr>
          <w:rFonts w:ascii="Arial" w:hAnsi="Arial" w:cs="Arial"/>
          <w:sz w:val="24"/>
          <w:szCs w:val="24"/>
        </w:rPr>
        <w:t xml:space="preserve"> </w:t>
      </w:r>
      <w:r w:rsidRPr="00AC0267">
        <w:rPr>
          <w:rFonts w:ascii="Arial" w:hAnsi="Arial" w:cs="Arial"/>
          <w:sz w:val="24"/>
          <w:szCs w:val="24"/>
        </w:rPr>
        <w:t>est joint en annexe à ce compte rendu.</w:t>
      </w:r>
    </w:p>
    <w:p w14:paraId="0C8F589A" w14:textId="77777777" w:rsidR="003E5C12" w:rsidRDefault="003E5C12" w:rsidP="008C0742">
      <w:pPr>
        <w:tabs>
          <w:tab w:val="left" w:pos="405"/>
          <w:tab w:val="center" w:pos="5173"/>
        </w:tabs>
        <w:contextualSpacing/>
        <w:jc w:val="both"/>
        <w:rPr>
          <w:rFonts w:ascii="Arial" w:hAnsi="Arial" w:cs="Arial"/>
          <w:sz w:val="24"/>
          <w:szCs w:val="24"/>
        </w:rPr>
      </w:pPr>
    </w:p>
    <w:p w14:paraId="269EB34E" w14:textId="23BA5488" w:rsidR="00B87771" w:rsidRPr="00BD3A52" w:rsidRDefault="008E589A" w:rsidP="001A1916">
      <w:pPr>
        <w:pStyle w:val="Paragraphedeliste"/>
        <w:numPr>
          <w:ilvl w:val="0"/>
          <w:numId w:val="35"/>
        </w:numPr>
        <w:spacing w:after="0" w:line="240" w:lineRule="auto"/>
        <w:ind w:left="426" w:hanging="426"/>
        <w:jc w:val="both"/>
        <w:rPr>
          <w:rFonts w:ascii="Arial" w:hAnsi="Arial" w:cs="Arial"/>
          <w:b/>
          <w:sz w:val="24"/>
          <w:szCs w:val="24"/>
        </w:rPr>
      </w:pPr>
      <w:r w:rsidRPr="00BD3A52">
        <w:rPr>
          <w:rFonts w:ascii="Arial" w:hAnsi="Arial" w:cs="Arial"/>
          <w:b/>
          <w:sz w:val="24"/>
          <w:szCs w:val="24"/>
        </w:rPr>
        <w:t xml:space="preserve">Approbation des comptes-rendus des conseils pléniers en date des 13/10/2022 et 19/01/2023. </w:t>
      </w:r>
    </w:p>
    <w:p w14:paraId="39CCCFC0" w14:textId="77777777" w:rsidR="00B00182" w:rsidRDefault="00B00182" w:rsidP="00B00182">
      <w:pPr>
        <w:spacing w:after="0" w:line="240" w:lineRule="auto"/>
        <w:ind w:left="1428"/>
        <w:contextualSpacing/>
        <w:jc w:val="both"/>
        <w:rPr>
          <w:rFonts w:ascii="Arial" w:hAnsi="Arial" w:cs="Arial"/>
          <w:b/>
          <w:sz w:val="24"/>
          <w:szCs w:val="24"/>
        </w:rPr>
      </w:pPr>
    </w:p>
    <w:p w14:paraId="4A4CF27B" w14:textId="55DAF66B" w:rsidR="00CD5450" w:rsidRDefault="00680A53" w:rsidP="00EE38BB">
      <w:pPr>
        <w:spacing w:after="0" w:line="240" w:lineRule="auto"/>
        <w:contextualSpacing/>
        <w:jc w:val="both"/>
        <w:rPr>
          <w:rFonts w:ascii="Arial" w:hAnsi="Arial" w:cs="Arial"/>
          <w:sz w:val="24"/>
          <w:szCs w:val="24"/>
        </w:rPr>
      </w:pPr>
      <w:r>
        <w:rPr>
          <w:rFonts w:ascii="Arial" w:hAnsi="Arial" w:cs="Arial"/>
          <w:sz w:val="24"/>
          <w:szCs w:val="24"/>
        </w:rPr>
        <w:t>Yannick Vallée</w:t>
      </w:r>
      <w:r w:rsidR="00B06A4A">
        <w:rPr>
          <w:rFonts w:ascii="Arial" w:hAnsi="Arial" w:cs="Arial"/>
          <w:sz w:val="24"/>
          <w:szCs w:val="24"/>
        </w:rPr>
        <w:t>, en l’absence de demande de modification pour l’un ou l’autre des comptes-rendus, les propos</w:t>
      </w:r>
      <w:r w:rsidR="00EC6432">
        <w:rPr>
          <w:rFonts w:ascii="Arial" w:hAnsi="Arial" w:cs="Arial"/>
          <w:sz w:val="24"/>
          <w:szCs w:val="24"/>
        </w:rPr>
        <w:t>e en vote séparé, aux membres du conseil :</w:t>
      </w:r>
    </w:p>
    <w:p w14:paraId="4C2C57CA" w14:textId="5C30AFF5" w:rsidR="00EC6432" w:rsidRDefault="00EC6432" w:rsidP="00EE38BB">
      <w:pPr>
        <w:spacing w:after="0" w:line="240" w:lineRule="auto"/>
        <w:contextualSpacing/>
        <w:jc w:val="both"/>
        <w:rPr>
          <w:rFonts w:ascii="Arial" w:hAnsi="Arial" w:cs="Arial"/>
          <w:sz w:val="24"/>
          <w:szCs w:val="24"/>
        </w:rPr>
      </w:pPr>
    </w:p>
    <w:p w14:paraId="52DB2018" w14:textId="3E9807F7" w:rsidR="00EC6432" w:rsidRDefault="00EC6432" w:rsidP="00EC6432">
      <w:pPr>
        <w:pStyle w:val="Paragraphedeliste"/>
        <w:numPr>
          <w:ilvl w:val="0"/>
          <w:numId w:val="7"/>
        </w:numPr>
        <w:spacing w:after="0" w:line="240" w:lineRule="auto"/>
        <w:jc w:val="both"/>
        <w:rPr>
          <w:rFonts w:ascii="Arial" w:hAnsi="Arial" w:cs="Arial"/>
          <w:sz w:val="24"/>
          <w:szCs w:val="24"/>
        </w:rPr>
      </w:pPr>
      <w:r>
        <w:rPr>
          <w:rFonts w:ascii="Arial" w:hAnsi="Arial" w:cs="Arial"/>
          <w:sz w:val="24"/>
          <w:szCs w:val="24"/>
        </w:rPr>
        <w:t>Compte-rendu du 13 octobre 2022 : approuvé à l’unanimité moins une abstention</w:t>
      </w:r>
    </w:p>
    <w:p w14:paraId="69765516" w14:textId="31A45E94" w:rsidR="00EC6432" w:rsidRPr="00EC6432" w:rsidRDefault="00EC6432" w:rsidP="00EC6432">
      <w:pPr>
        <w:pStyle w:val="Paragraphedeliste"/>
        <w:numPr>
          <w:ilvl w:val="0"/>
          <w:numId w:val="7"/>
        </w:numPr>
        <w:spacing w:after="0" w:line="240" w:lineRule="auto"/>
        <w:jc w:val="both"/>
        <w:rPr>
          <w:rFonts w:ascii="Arial" w:hAnsi="Arial" w:cs="Arial"/>
          <w:sz w:val="24"/>
          <w:szCs w:val="24"/>
        </w:rPr>
      </w:pPr>
      <w:r>
        <w:rPr>
          <w:rFonts w:ascii="Arial" w:hAnsi="Arial" w:cs="Arial"/>
          <w:sz w:val="24"/>
          <w:szCs w:val="24"/>
        </w:rPr>
        <w:t>Compte-rendu du 19 janvier 2023 : approuvé à l’unanimité moins deux abstentions</w:t>
      </w:r>
    </w:p>
    <w:p w14:paraId="4FA654CE" w14:textId="77777777" w:rsidR="00CD5450" w:rsidRDefault="00CD5450" w:rsidP="00EE38BB">
      <w:pPr>
        <w:spacing w:after="0" w:line="240" w:lineRule="auto"/>
        <w:contextualSpacing/>
        <w:jc w:val="both"/>
        <w:rPr>
          <w:rFonts w:ascii="Arial" w:hAnsi="Arial" w:cs="Arial"/>
          <w:sz w:val="24"/>
          <w:szCs w:val="24"/>
        </w:rPr>
      </w:pPr>
    </w:p>
    <w:p w14:paraId="09735121" w14:textId="5D825912" w:rsidR="00547797" w:rsidRPr="001A1916" w:rsidRDefault="00547797" w:rsidP="001A1916">
      <w:pPr>
        <w:pStyle w:val="Paragraphedeliste"/>
        <w:numPr>
          <w:ilvl w:val="0"/>
          <w:numId w:val="35"/>
        </w:numPr>
        <w:spacing w:after="0" w:line="240" w:lineRule="auto"/>
        <w:ind w:left="426"/>
        <w:jc w:val="both"/>
        <w:rPr>
          <w:rFonts w:ascii="Arial" w:hAnsi="Arial" w:cs="Arial"/>
          <w:b/>
          <w:sz w:val="24"/>
          <w:szCs w:val="24"/>
        </w:rPr>
      </w:pPr>
      <w:r w:rsidRPr="001A1916">
        <w:rPr>
          <w:rFonts w:ascii="Arial" w:hAnsi="Arial" w:cs="Arial"/>
          <w:b/>
          <w:sz w:val="24"/>
          <w:szCs w:val="24"/>
        </w:rPr>
        <w:t xml:space="preserve">Evolution de l’offre de formation – </w:t>
      </w:r>
      <w:r w:rsidR="009F46DD" w:rsidRPr="001A1916">
        <w:rPr>
          <w:rFonts w:ascii="Arial" w:hAnsi="Arial" w:cs="Arial"/>
          <w:b/>
          <w:sz w:val="24"/>
          <w:szCs w:val="24"/>
        </w:rPr>
        <w:t>demande de création d’un diplôme universitaire « </w:t>
      </w:r>
      <w:proofErr w:type="spellStart"/>
      <w:r w:rsidR="009F46DD" w:rsidRPr="001A1916">
        <w:rPr>
          <w:rFonts w:ascii="Arial" w:hAnsi="Arial" w:cs="Arial"/>
          <w:b/>
          <w:sz w:val="24"/>
          <w:szCs w:val="24"/>
        </w:rPr>
        <w:t>OptiPerf</w:t>
      </w:r>
      <w:proofErr w:type="spellEnd"/>
      <w:r w:rsidR="009F46DD" w:rsidRPr="001A1916">
        <w:rPr>
          <w:rFonts w:ascii="Arial" w:hAnsi="Arial" w:cs="Arial"/>
          <w:b/>
          <w:sz w:val="24"/>
          <w:szCs w:val="24"/>
        </w:rPr>
        <w:t xml:space="preserve"> – Optimisation de la performance et préparation mentale » - UFR Chimie Biologie – Présentation faite par Jérôme DUPUY</w:t>
      </w:r>
    </w:p>
    <w:p w14:paraId="5FBE6502" w14:textId="77777777" w:rsidR="0037094F" w:rsidRDefault="0037094F" w:rsidP="00B87771">
      <w:pPr>
        <w:spacing w:after="0" w:line="240" w:lineRule="auto"/>
        <w:jc w:val="both"/>
        <w:rPr>
          <w:rFonts w:ascii="Arial" w:hAnsi="Arial" w:cs="Arial"/>
          <w:sz w:val="24"/>
          <w:szCs w:val="24"/>
        </w:rPr>
      </w:pPr>
    </w:p>
    <w:p w14:paraId="5C659CF5" w14:textId="4CF7A861" w:rsidR="00DE22CC" w:rsidRDefault="009F46DD" w:rsidP="00B87771">
      <w:pPr>
        <w:spacing w:after="0" w:line="240" w:lineRule="auto"/>
        <w:jc w:val="both"/>
        <w:rPr>
          <w:rFonts w:ascii="Arial" w:hAnsi="Arial" w:cs="Arial"/>
          <w:sz w:val="24"/>
          <w:szCs w:val="24"/>
        </w:rPr>
      </w:pPr>
      <w:r>
        <w:rPr>
          <w:rFonts w:ascii="Arial" w:hAnsi="Arial" w:cs="Arial"/>
          <w:sz w:val="24"/>
          <w:szCs w:val="24"/>
        </w:rPr>
        <w:t xml:space="preserve">Jérôme DUPUY, Maître de conférences au sein de l’UFR de Chimie et de Biologie et porteur du projet de création du </w:t>
      </w:r>
      <w:r w:rsidRPr="009F46DD">
        <w:rPr>
          <w:rFonts w:ascii="Arial" w:hAnsi="Arial" w:cs="Arial"/>
          <w:sz w:val="24"/>
          <w:szCs w:val="24"/>
        </w:rPr>
        <w:t>diplôme universitaire « </w:t>
      </w:r>
      <w:proofErr w:type="spellStart"/>
      <w:r w:rsidRPr="009F46DD">
        <w:rPr>
          <w:rFonts w:ascii="Arial" w:hAnsi="Arial" w:cs="Arial"/>
          <w:sz w:val="24"/>
          <w:szCs w:val="24"/>
        </w:rPr>
        <w:t>OptiPerf</w:t>
      </w:r>
      <w:proofErr w:type="spellEnd"/>
      <w:r w:rsidRPr="009F46DD">
        <w:rPr>
          <w:rFonts w:ascii="Arial" w:hAnsi="Arial" w:cs="Arial"/>
          <w:sz w:val="24"/>
          <w:szCs w:val="24"/>
        </w:rPr>
        <w:t xml:space="preserve"> – Optimisation de la performance et préparation mentale »</w:t>
      </w:r>
      <w:r>
        <w:rPr>
          <w:rFonts w:ascii="Arial" w:hAnsi="Arial" w:cs="Arial"/>
          <w:sz w:val="24"/>
          <w:szCs w:val="24"/>
        </w:rPr>
        <w:t xml:space="preserve"> présente aux membres du Conseil plénier ce programme</w:t>
      </w:r>
      <w:r w:rsidR="00A07D1A">
        <w:rPr>
          <w:rFonts w:ascii="Arial" w:hAnsi="Arial" w:cs="Arial"/>
          <w:sz w:val="24"/>
          <w:szCs w:val="24"/>
        </w:rPr>
        <w:t xml:space="preserve"> approuvé par le conseil de l’UFR de Chimie et de Biologie lors de sa séance du 31/01/2023.</w:t>
      </w:r>
    </w:p>
    <w:p w14:paraId="0E60393D" w14:textId="1C80903C" w:rsidR="009F46DD" w:rsidRDefault="009F46DD" w:rsidP="00B87771">
      <w:pPr>
        <w:spacing w:after="0" w:line="240" w:lineRule="auto"/>
        <w:jc w:val="both"/>
        <w:rPr>
          <w:rFonts w:ascii="Arial" w:hAnsi="Arial" w:cs="Arial"/>
          <w:sz w:val="24"/>
          <w:szCs w:val="24"/>
        </w:rPr>
      </w:pPr>
    </w:p>
    <w:p w14:paraId="0B2A14AF" w14:textId="2BBF41F4" w:rsidR="009F46DD" w:rsidRDefault="009F46DD" w:rsidP="00B87771">
      <w:pPr>
        <w:spacing w:after="0" w:line="240" w:lineRule="auto"/>
        <w:jc w:val="both"/>
        <w:rPr>
          <w:rFonts w:ascii="Arial" w:hAnsi="Arial" w:cs="Arial"/>
          <w:sz w:val="24"/>
          <w:szCs w:val="24"/>
        </w:rPr>
      </w:pPr>
      <w:r>
        <w:rPr>
          <w:rFonts w:ascii="Arial" w:hAnsi="Arial" w:cs="Arial"/>
          <w:sz w:val="24"/>
          <w:szCs w:val="24"/>
        </w:rPr>
        <w:t>L’ensemble des documents présentés ont été déposés en amont sur ALFRESCO.</w:t>
      </w:r>
    </w:p>
    <w:p w14:paraId="6351F4AC" w14:textId="5A244BD1" w:rsidR="009F46DD" w:rsidRDefault="009F46DD" w:rsidP="00B87771">
      <w:pPr>
        <w:spacing w:after="0" w:line="240" w:lineRule="auto"/>
        <w:jc w:val="both"/>
        <w:rPr>
          <w:rFonts w:ascii="Arial" w:hAnsi="Arial" w:cs="Arial"/>
          <w:sz w:val="24"/>
          <w:szCs w:val="24"/>
        </w:rPr>
      </w:pPr>
    </w:p>
    <w:p w14:paraId="41989443" w14:textId="3165493E" w:rsidR="00154E41" w:rsidRDefault="009F46DD" w:rsidP="00B87771">
      <w:pPr>
        <w:spacing w:after="0" w:line="240" w:lineRule="auto"/>
        <w:jc w:val="both"/>
        <w:rPr>
          <w:rFonts w:ascii="Arial" w:hAnsi="Arial" w:cs="Arial"/>
          <w:sz w:val="24"/>
          <w:szCs w:val="24"/>
        </w:rPr>
      </w:pPr>
      <w:r>
        <w:rPr>
          <w:rFonts w:ascii="Arial" w:hAnsi="Arial" w:cs="Arial"/>
          <w:sz w:val="24"/>
          <w:szCs w:val="24"/>
        </w:rPr>
        <w:t xml:space="preserve">A l’issue de la présentation et après un échange questions/réponses, le projet de création </w:t>
      </w:r>
      <w:r w:rsidRPr="009F46DD">
        <w:rPr>
          <w:rFonts w:ascii="Arial" w:hAnsi="Arial" w:cs="Arial"/>
          <w:sz w:val="24"/>
          <w:szCs w:val="24"/>
        </w:rPr>
        <w:t>d’un diplôme universitaire</w:t>
      </w:r>
      <w:r>
        <w:rPr>
          <w:rFonts w:ascii="Arial" w:hAnsi="Arial" w:cs="Arial"/>
          <w:b/>
          <w:sz w:val="24"/>
          <w:szCs w:val="24"/>
        </w:rPr>
        <w:t xml:space="preserve"> « </w:t>
      </w:r>
      <w:proofErr w:type="spellStart"/>
      <w:r>
        <w:rPr>
          <w:rFonts w:ascii="Arial" w:hAnsi="Arial" w:cs="Arial"/>
          <w:b/>
          <w:sz w:val="24"/>
          <w:szCs w:val="24"/>
        </w:rPr>
        <w:t>OptiPerf</w:t>
      </w:r>
      <w:proofErr w:type="spellEnd"/>
      <w:r>
        <w:rPr>
          <w:rFonts w:ascii="Arial" w:hAnsi="Arial" w:cs="Arial"/>
          <w:b/>
          <w:sz w:val="24"/>
          <w:szCs w:val="24"/>
        </w:rPr>
        <w:t xml:space="preserve"> – Optimisation de la performance et préparation mentale » </w:t>
      </w:r>
      <w:r w:rsidRPr="00A07D1A">
        <w:rPr>
          <w:rFonts w:ascii="Arial" w:hAnsi="Arial" w:cs="Arial"/>
          <w:sz w:val="24"/>
          <w:szCs w:val="24"/>
        </w:rPr>
        <w:t>po</w:t>
      </w:r>
      <w:r w:rsidR="00A07D1A" w:rsidRPr="00A07D1A">
        <w:rPr>
          <w:rFonts w:ascii="Arial" w:hAnsi="Arial" w:cs="Arial"/>
          <w:sz w:val="24"/>
          <w:szCs w:val="24"/>
        </w:rPr>
        <w:t>rté par l’UFR de Chimie et de Biologie</w:t>
      </w:r>
      <w:r w:rsidR="00DE22CC" w:rsidRPr="00DE22CC">
        <w:rPr>
          <w:rFonts w:ascii="Arial" w:hAnsi="Arial" w:cs="Arial"/>
          <w:b/>
          <w:bCs/>
          <w:sz w:val="24"/>
          <w:szCs w:val="24"/>
        </w:rPr>
        <w:t xml:space="preserve"> </w:t>
      </w:r>
      <w:r w:rsidR="00154E41">
        <w:rPr>
          <w:rFonts w:ascii="Arial" w:hAnsi="Arial" w:cs="Arial"/>
          <w:sz w:val="24"/>
          <w:szCs w:val="24"/>
        </w:rPr>
        <w:t xml:space="preserve">est approuvé à </w:t>
      </w:r>
      <w:r w:rsidR="00A07D1A">
        <w:rPr>
          <w:rFonts w:ascii="Arial" w:hAnsi="Arial" w:cs="Arial"/>
          <w:sz w:val="24"/>
          <w:szCs w:val="24"/>
        </w:rPr>
        <w:t>majori</w:t>
      </w:r>
      <w:r w:rsidR="00154E41">
        <w:rPr>
          <w:rFonts w:ascii="Arial" w:hAnsi="Arial" w:cs="Arial"/>
          <w:sz w:val="24"/>
          <w:szCs w:val="24"/>
        </w:rPr>
        <w:t>té des membres présents et représentés</w:t>
      </w:r>
      <w:r w:rsidR="00A07D1A">
        <w:rPr>
          <w:rFonts w:ascii="Arial" w:hAnsi="Arial" w:cs="Arial"/>
          <w:sz w:val="24"/>
          <w:szCs w:val="24"/>
        </w:rPr>
        <w:t xml:space="preserve"> (23 pour, 4 abstentions, 2 contre).</w:t>
      </w:r>
    </w:p>
    <w:p w14:paraId="68081881" w14:textId="77777777" w:rsidR="00154E41" w:rsidRDefault="00154E41" w:rsidP="00B87771">
      <w:pPr>
        <w:spacing w:after="0" w:line="240" w:lineRule="auto"/>
        <w:jc w:val="both"/>
        <w:rPr>
          <w:rFonts w:ascii="Arial" w:hAnsi="Arial" w:cs="Arial"/>
          <w:sz w:val="24"/>
          <w:szCs w:val="24"/>
        </w:rPr>
      </w:pPr>
    </w:p>
    <w:p w14:paraId="7B5D01C1" w14:textId="46075F9D" w:rsidR="00C1643F" w:rsidRPr="00885655" w:rsidRDefault="00885655" w:rsidP="00885655">
      <w:pPr>
        <w:pStyle w:val="Paragraphedeliste"/>
        <w:numPr>
          <w:ilvl w:val="0"/>
          <w:numId w:val="35"/>
        </w:numPr>
        <w:spacing w:after="0" w:line="240" w:lineRule="auto"/>
        <w:ind w:left="426"/>
        <w:jc w:val="both"/>
        <w:rPr>
          <w:rFonts w:ascii="Arial" w:hAnsi="Arial" w:cs="Arial"/>
          <w:b/>
          <w:sz w:val="24"/>
          <w:szCs w:val="24"/>
        </w:rPr>
      </w:pPr>
      <w:r>
        <w:rPr>
          <w:rFonts w:ascii="Arial" w:hAnsi="Arial" w:cs="Arial"/>
          <w:b/>
          <w:sz w:val="24"/>
          <w:szCs w:val="24"/>
        </w:rPr>
        <w:t xml:space="preserve">Plan de continuité pédagogique dans le cadre de la crise informatique et d’un </w:t>
      </w:r>
      <w:r w:rsidR="00D7448C">
        <w:rPr>
          <w:rFonts w:ascii="Arial" w:hAnsi="Arial" w:cs="Arial"/>
          <w:b/>
          <w:sz w:val="24"/>
          <w:szCs w:val="24"/>
        </w:rPr>
        <w:t>risque</w:t>
      </w:r>
      <w:r>
        <w:rPr>
          <w:rFonts w:ascii="Arial" w:hAnsi="Arial" w:cs="Arial"/>
          <w:b/>
          <w:sz w:val="24"/>
          <w:szCs w:val="24"/>
        </w:rPr>
        <w:t xml:space="preserve"> de délestage électrique</w:t>
      </w:r>
    </w:p>
    <w:p w14:paraId="6D9D9094" w14:textId="77777777" w:rsidR="00C1643F" w:rsidRDefault="00C1643F" w:rsidP="00B87771">
      <w:pPr>
        <w:spacing w:after="0" w:line="240" w:lineRule="auto"/>
        <w:jc w:val="both"/>
        <w:rPr>
          <w:rFonts w:ascii="Arial" w:hAnsi="Arial" w:cs="Arial"/>
          <w:sz w:val="24"/>
          <w:szCs w:val="24"/>
        </w:rPr>
      </w:pPr>
    </w:p>
    <w:p w14:paraId="4A8517C1" w14:textId="106E378C" w:rsidR="00885655" w:rsidRDefault="00885655" w:rsidP="00B87771">
      <w:pPr>
        <w:spacing w:after="0" w:line="240" w:lineRule="auto"/>
        <w:jc w:val="both"/>
        <w:rPr>
          <w:rFonts w:ascii="Arial" w:hAnsi="Arial" w:cs="Arial"/>
          <w:sz w:val="24"/>
          <w:szCs w:val="24"/>
        </w:rPr>
      </w:pPr>
      <w:r>
        <w:rPr>
          <w:rFonts w:ascii="Arial" w:hAnsi="Arial" w:cs="Arial"/>
          <w:sz w:val="24"/>
          <w:szCs w:val="24"/>
        </w:rPr>
        <w:t>Yannick Vallée présente le texte ci-dessous</w:t>
      </w:r>
      <w:r w:rsidR="00385CC4">
        <w:rPr>
          <w:rFonts w:ascii="Arial" w:hAnsi="Arial" w:cs="Arial"/>
          <w:sz w:val="24"/>
          <w:szCs w:val="24"/>
        </w:rPr>
        <w:t>,</w:t>
      </w:r>
      <w:r>
        <w:rPr>
          <w:rFonts w:ascii="Arial" w:hAnsi="Arial" w:cs="Arial"/>
          <w:sz w:val="24"/>
          <w:szCs w:val="24"/>
        </w:rPr>
        <w:t> </w:t>
      </w:r>
      <w:r w:rsidR="00D7448C">
        <w:rPr>
          <w:rFonts w:ascii="Arial" w:hAnsi="Arial" w:cs="Arial"/>
          <w:sz w:val="24"/>
          <w:szCs w:val="24"/>
        </w:rPr>
        <w:t>lié à l’activité pédagogique</w:t>
      </w:r>
      <w:r w:rsidR="00385CC4">
        <w:rPr>
          <w:rFonts w:ascii="Arial" w:hAnsi="Arial" w:cs="Arial"/>
          <w:sz w:val="24"/>
          <w:szCs w:val="24"/>
        </w:rPr>
        <w:t xml:space="preserve"> et</w:t>
      </w:r>
      <w:r w:rsidR="00D7448C">
        <w:rPr>
          <w:rFonts w:ascii="Arial" w:hAnsi="Arial" w:cs="Arial"/>
          <w:sz w:val="24"/>
          <w:szCs w:val="24"/>
        </w:rPr>
        <w:t xml:space="preserve"> pouvant être une proposition de conduite à tenir en cas de crise informatique et valant règlement d’examen </w:t>
      </w:r>
      <w:r>
        <w:rPr>
          <w:rFonts w:ascii="Arial" w:hAnsi="Arial" w:cs="Arial"/>
          <w:sz w:val="24"/>
          <w:szCs w:val="24"/>
        </w:rPr>
        <w:t>:</w:t>
      </w:r>
    </w:p>
    <w:p w14:paraId="2E07584E" w14:textId="77777777" w:rsidR="00240B61" w:rsidRDefault="00240B61" w:rsidP="00B87771">
      <w:pPr>
        <w:spacing w:after="0" w:line="240" w:lineRule="auto"/>
        <w:jc w:val="both"/>
        <w:rPr>
          <w:rFonts w:ascii="Arial" w:hAnsi="Arial" w:cs="Arial"/>
          <w:sz w:val="24"/>
          <w:szCs w:val="24"/>
        </w:rPr>
      </w:pPr>
    </w:p>
    <w:p w14:paraId="6EED2F7C" w14:textId="1FF32DB6" w:rsidR="00885655" w:rsidRPr="00885655" w:rsidRDefault="00885655" w:rsidP="00885655">
      <w:pPr>
        <w:pStyle w:val="Corpsdetexte"/>
        <w:ind w:right="-143"/>
        <w:jc w:val="both"/>
        <w:rPr>
          <w:rFonts w:asciiTheme="minorHAnsi" w:hAnsiTheme="minorHAnsi" w:cstheme="minorHAnsi"/>
          <w:i/>
          <w:sz w:val="22"/>
          <w:szCs w:val="22"/>
        </w:rPr>
      </w:pPr>
      <w:r>
        <w:rPr>
          <w:sz w:val="22"/>
          <w:szCs w:val="22"/>
        </w:rPr>
        <w:t>« </w:t>
      </w:r>
      <w:r w:rsidRPr="00885655">
        <w:rPr>
          <w:i/>
          <w:sz w:val="22"/>
          <w:szCs w:val="22"/>
        </w:rPr>
        <w:t xml:space="preserve">Certaines composantes de l’UGA font face depuis décembre 2022 à une crise informatique et doivent également se </w:t>
      </w:r>
      <w:r w:rsidRPr="00885655">
        <w:rPr>
          <w:i/>
          <w:sz w:val="22"/>
          <w:szCs w:val="22"/>
        </w:rPr>
        <w:lastRenderedPageBreak/>
        <w:t>préparer à un éventuel risque de délestage électrique pour lequel l’Etat l’invite à envisager des aménagements permettant de parer à cette éventualité</w:t>
      </w:r>
      <w:r w:rsidRPr="00885655">
        <w:rPr>
          <w:rStyle w:val="lev"/>
          <w:i/>
          <w:sz w:val="22"/>
          <w:szCs w:val="22"/>
        </w:rPr>
        <w:t>.</w:t>
      </w:r>
    </w:p>
    <w:p w14:paraId="1C43A93A" w14:textId="77777777" w:rsidR="00885655" w:rsidRPr="00885655" w:rsidRDefault="00885655" w:rsidP="00885655">
      <w:pPr>
        <w:pStyle w:val="Corpsdetexte"/>
        <w:ind w:right="-143"/>
        <w:jc w:val="both"/>
        <w:rPr>
          <w:rFonts w:asciiTheme="minorHAnsi" w:hAnsiTheme="minorHAnsi" w:cstheme="minorHAnsi"/>
          <w:b/>
          <w:i/>
          <w:sz w:val="22"/>
          <w:szCs w:val="22"/>
        </w:rPr>
      </w:pPr>
    </w:p>
    <w:p w14:paraId="6ABFCF3D" w14:textId="4FEBF0CE" w:rsidR="00885655" w:rsidRPr="00885655" w:rsidRDefault="00885655" w:rsidP="00885655">
      <w:pPr>
        <w:tabs>
          <w:tab w:val="left" w:pos="10083"/>
        </w:tabs>
        <w:spacing w:after="0" w:line="240" w:lineRule="auto"/>
        <w:ind w:right="-142"/>
        <w:jc w:val="both"/>
        <w:rPr>
          <w:rFonts w:cstheme="minorHAnsi"/>
          <w:b/>
          <w:i/>
          <w:color w:val="4472C3"/>
        </w:rPr>
      </w:pPr>
      <w:r w:rsidRPr="00885655">
        <w:rPr>
          <w:rFonts w:cstheme="minorHAnsi"/>
          <w:b/>
          <w:i/>
          <w:color w:val="4472C3"/>
        </w:rPr>
        <w:t>1. Crise informat</w:t>
      </w:r>
      <w:r>
        <w:rPr>
          <w:rFonts w:cstheme="minorHAnsi"/>
          <w:b/>
          <w:i/>
          <w:color w:val="4472C3"/>
        </w:rPr>
        <w:t>i</w:t>
      </w:r>
      <w:r w:rsidRPr="00885655">
        <w:rPr>
          <w:rFonts w:cstheme="minorHAnsi"/>
          <w:b/>
          <w:i/>
          <w:color w:val="4472C3"/>
        </w:rPr>
        <w:t>que</w:t>
      </w:r>
    </w:p>
    <w:p w14:paraId="5B7E47B3" w14:textId="77777777" w:rsidR="00885655" w:rsidRPr="00885655" w:rsidRDefault="00885655" w:rsidP="00885655">
      <w:pPr>
        <w:tabs>
          <w:tab w:val="left" w:pos="10083"/>
        </w:tabs>
        <w:spacing w:after="0" w:line="240" w:lineRule="auto"/>
        <w:ind w:right="-142"/>
        <w:jc w:val="both"/>
        <w:rPr>
          <w:rFonts w:cstheme="minorHAnsi"/>
          <w:b/>
          <w:i/>
          <w:color w:val="4472C3"/>
        </w:rPr>
      </w:pPr>
      <w:r w:rsidRPr="00885655">
        <w:rPr>
          <w:rFonts w:cstheme="minorHAnsi"/>
          <w:i/>
          <w:color w:val="4472C3"/>
          <w:u w:val="single" w:color="4472C3"/>
        </w:rPr>
        <w:tab/>
      </w:r>
    </w:p>
    <w:p w14:paraId="1691977D" w14:textId="77777777" w:rsidR="00885655" w:rsidRPr="00885655" w:rsidRDefault="00885655" w:rsidP="00885655">
      <w:pPr>
        <w:pStyle w:val="Corpsdetexte"/>
        <w:ind w:right="-143"/>
        <w:jc w:val="both"/>
        <w:rPr>
          <w:rFonts w:asciiTheme="minorHAnsi" w:hAnsiTheme="minorHAnsi" w:cstheme="minorHAnsi"/>
          <w:i/>
          <w:sz w:val="22"/>
          <w:szCs w:val="22"/>
        </w:rPr>
      </w:pPr>
    </w:p>
    <w:p w14:paraId="6A6D5ABE" w14:textId="77777777" w:rsidR="00885655" w:rsidRPr="00885655" w:rsidRDefault="00885655" w:rsidP="00885655">
      <w:pPr>
        <w:pStyle w:val="Corpsdetexte"/>
        <w:ind w:right="-143"/>
        <w:jc w:val="both"/>
        <w:rPr>
          <w:rFonts w:asciiTheme="minorHAnsi" w:hAnsiTheme="minorHAnsi" w:cstheme="minorHAnsi"/>
          <w:i/>
          <w:sz w:val="22"/>
          <w:szCs w:val="22"/>
        </w:rPr>
      </w:pPr>
      <w:r w:rsidRPr="00885655">
        <w:rPr>
          <w:rFonts w:asciiTheme="minorHAnsi" w:hAnsiTheme="minorHAnsi" w:cstheme="minorHAnsi"/>
          <w:i/>
          <w:sz w:val="22"/>
          <w:szCs w:val="22"/>
        </w:rPr>
        <w:t>La crise informatique que subit certaines composantes de l’UGA depuis décembre 2022 peuvent perturber les modalités d’évaluation telles qu’elles ont initialement été portées à la connaissance des étudiants.</w:t>
      </w:r>
    </w:p>
    <w:p w14:paraId="003F1E0B" w14:textId="77777777" w:rsidR="00885655" w:rsidRPr="00885655" w:rsidRDefault="00885655" w:rsidP="00885655">
      <w:pPr>
        <w:pStyle w:val="Corpsdetexte"/>
        <w:spacing w:before="80"/>
        <w:ind w:right="-143"/>
        <w:jc w:val="both"/>
        <w:rPr>
          <w:rFonts w:asciiTheme="minorHAnsi" w:hAnsiTheme="minorHAnsi" w:cstheme="minorHAnsi"/>
          <w:i/>
          <w:sz w:val="22"/>
          <w:szCs w:val="22"/>
        </w:rPr>
      </w:pPr>
      <w:r w:rsidRPr="00885655">
        <w:rPr>
          <w:rFonts w:asciiTheme="minorHAnsi" w:hAnsiTheme="minorHAnsi" w:cstheme="minorHAnsi"/>
          <w:i/>
          <w:sz w:val="22"/>
          <w:szCs w:val="22"/>
        </w:rPr>
        <w:t>Afin de ne pas pénaliser les étudiants touchés par ces perturbations, des aménagements peuvent, si nécessaire, être envisagés selon les dispositions suivantes :</w:t>
      </w:r>
    </w:p>
    <w:p w14:paraId="10703882" w14:textId="77777777" w:rsidR="00885655" w:rsidRPr="00885655" w:rsidRDefault="00885655" w:rsidP="00885655">
      <w:pPr>
        <w:pStyle w:val="Corpsdetexte"/>
        <w:numPr>
          <w:ilvl w:val="0"/>
          <w:numId w:val="36"/>
        </w:numPr>
        <w:ind w:left="284" w:right="-142" w:hanging="284"/>
        <w:jc w:val="both"/>
        <w:rPr>
          <w:rFonts w:asciiTheme="minorHAnsi" w:hAnsiTheme="minorHAnsi" w:cstheme="minorHAnsi"/>
          <w:i/>
          <w:sz w:val="22"/>
          <w:szCs w:val="22"/>
        </w:rPr>
      </w:pPr>
      <w:proofErr w:type="gramStart"/>
      <w:r w:rsidRPr="00885655">
        <w:rPr>
          <w:rFonts w:asciiTheme="minorHAnsi" w:hAnsiTheme="minorHAnsi" w:cstheme="minorHAnsi"/>
          <w:i/>
          <w:sz w:val="22"/>
          <w:szCs w:val="22"/>
        </w:rPr>
        <w:t>une</w:t>
      </w:r>
      <w:proofErr w:type="gramEnd"/>
      <w:r w:rsidRPr="00885655">
        <w:rPr>
          <w:rFonts w:asciiTheme="minorHAnsi" w:hAnsiTheme="minorHAnsi" w:cstheme="minorHAnsi"/>
          <w:i/>
          <w:sz w:val="22"/>
          <w:szCs w:val="22"/>
        </w:rPr>
        <w:t xml:space="preserve"> pondération de la note finale entre l’examen et les contrôles continus peut être adoptée pour tenir compte du changement de format, de la suppression de séances de contrôles continus, et/ou du changement de modalité de l’examen final, </w:t>
      </w:r>
    </w:p>
    <w:p w14:paraId="3C3482A8" w14:textId="77777777" w:rsidR="00885655" w:rsidRPr="00885655" w:rsidRDefault="00885655" w:rsidP="00885655">
      <w:pPr>
        <w:pStyle w:val="Corpsdetexte"/>
        <w:numPr>
          <w:ilvl w:val="0"/>
          <w:numId w:val="36"/>
        </w:numPr>
        <w:ind w:left="284" w:right="-142" w:hanging="284"/>
        <w:jc w:val="both"/>
        <w:rPr>
          <w:rFonts w:asciiTheme="minorHAnsi" w:hAnsiTheme="minorHAnsi" w:cstheme="minorHAnsi"/>
          <w:i/>
          <w:sz w:val="22"/>
          <w:szCs w:val="22"/>
        </w:rPr>
      </w:pPr>
      <w:proofErr w:type="gramStart"/>
      <w:r w:rsidRPr="00885655">
        <w:rPr>
          <w:rFonts w:asciiTheme="minorHAnsi" w:hAnsiTheme="minorHAnsi" w:cstheme="minorHAnsi"/>
          <w:i/>
          <w:sz w:val="22"/>
          <w:szCs w:val="22"/>
        </w:rPr>
        <w:t>la</w:t>
      </w:r>
      <w:proofErr w:type="gramEnd"/>
      <w:r w:rsidRPr="00885655">
        <w:rPr>
          <w:rFonts w:asciiTheme="minorHAnsi" w:hAnsiTheme="minorHAnsi" w:cstheme="minorHAnsi"/>
          <w:i/>
          <w:sz w:val="22"/>
          <w:szCs w:val="22"/>
        </w:rPr>
        <w:t xml:space="preserve"> note de l’évaluation continue, peut être transformée en mention « Validé / Non validé » , y compris en session 2,</w:t>
      </w:r>
    </w:p>
    <w:p w14:paraId="45854E6A" w14:textId="77777777" w:rsidR="00885655" w:rsidRPr="00885655" w:rsidRDefault="00885655" w:rsidP="00885655">
      <w:pPr>
        <w:pStyle w:val="Corpsdetexte"/>
        <w:numPr>
          <w:ilvl w:val="0"/>
          <w:numId w:val="36"/>
        </w:numPr>
        <w:ind w:left="284" w:right="-142" w:hanging="284"/>
        <w:jc w:val="both"/>
        <w:rPr>
          <w:rFonts w:asciiTheme="minorHAnsi" w:hAnsiTheme="minorHAnsi" w:cstheme="minorHAnsi"/>
          <w:i/>
          <w:sz w:val="22"/>
          <w:szCs w:val="22"/>
        </w:rPr>
      </w:pPr>
      <w:proofErr w:type="gramStart"/>
      <w:r w:rsidRPr="00885655">
        <w:rPr>
          <w:rFonts w:asciiTheme="minorHAnsi" w:hAnsiTheme="minorHAnsi" w:cstheme="minorHAnsi"/>
          <w:i/>
          <w:sz w:val="22"/>
          <w:szCs w:val="22"/>
        </w:rPr>
        <w:t>en</w:t>
      </w:r>
      <w:proofErr w:type="gramEnd"/>
      <w:r w:rsidRPr="00885655">
        <w:rPr>
          <w:rFonts w:asciiTheme="minorHAnsi" w:hAnsiTheme="minorHAnsi" w:cstheme="minorHAnsi"/>
          <w:i/>
          <w:sz w:val="22"/>
          <w:szCs w:val="22"/>
        </w:rPr>
        <w:t xml:space="preserve"> l’absence d’accès aux consignes de modalités d’évaluation, les délais de restitution des rendus peuvent être prolongés,</w:t>
      </w:r>
    </w:p>
    <w:p w14:paraId="261E0D54" w14:textId="77777777" w:rsidR="00885655" w:rsidRPr="00885655" w:rsidRDefault="00885655" w:rsidP="00885655">
      <w:pPr>
        <w:pStyle w:val="Corpsdetexte"/>
        <w:numPr>
          <w:ilvl w:val="0"/>
          <w:numId w:val="36"/>
        </w:numPr>
        <w:ind w:left="284" w:right="-142" w:hanging="284"/>
        <w:jc w:val="both"/>
        <w:rPr>
          <w:rFonts w:asciiTheme="minorHAnsi" w:hAnsiTheme="minorHAnsi" w:cstheme="minorHAnsi"/>
          <w:i/>
          <w:sz w:val="22"/>
          <w:szCs w:val="22"/>
        </w:rPr>
      </w:pPr>
      <w:proofErr w:type="gramStart"/>
      <w:r w:rsidRPr="00885655">
        <w:rPr>
          <w:rFonts w:asciiTheme="minorHAnsi" w:hAnsiTheme="minorHAnsi" w:cstheme="minorHAnsi"/>
          <w:i/>
          <w:sz w:val="22"/>
          <w:szCs w:val="22"/>
        </w:rPr>
        <w:t>les</w:t>
      </w:r>
      <w:proofErr w:type="gramEnd"/>
      <w:r w:rsidRPr="00885655">
        <w:rPr>
          <w:rFonts w:asciiTheme="minorHAnsi" w:hAnsiTheme="minorHAnsi" w:cstheme="minorHAnsi"/>
          <w:i/>
          <w:sz w:val="22"/>
          <w:szCs w:val="22"/>
        </w:rPr>
        <w:t xml:space="preserve"> modifications des modalités des évaluations font l’objet d’une information en amont. </w:t>
      </w:r>
    </w:p>
    <w:p w14:paraId="3F25CC5C" w14:textId="7FAA7CDD" w:rsidR="00DE22CC" w:rsidRPr="00DE22CC" w:rsidRDefault="00DE22CC" w:rsidP="00B87771">
      <w:pPr>
        <w:spacing w:after="0" w:line="240" w:lineRule="auto"/>
        <w:jc w:val="both"/>
        <w:rPr>
          <w:rFonts w:ascii="Arial" w:hAnsi="Arial" w:cs="Arial"/>
          <w:sz w:val="24"/>
          <w:szCs w:val="24"/>
        </w:rPr>
      </w:pPr>
      <w:r w:rsidRPr="00DE22CC">
        <w:rPr>
          <w:rFonts w:ascii="Arial" w:hAnsi="Arial" w:cs="Arial"/>
          <w:bCs/>
          <w:iCs/>
          <w:sz w:val="24"/>
          <w:szCs w:val="24"/>
        </w:rPr>
        <w:t xml:space="preserve"> </w:t>
      </w:r>
    </w:p>
    <w:p w14:paraId="166AB418" w14:textId="72621B54" w:rsidR="00DE22CC" w:rsidRDefault="00885655" w:rsidP="00B87771">
      <w:pPr>
        <w:spacing w:after="0" w:line="240" w:lineRule="auto"/>
        <w:jc w:val="both"/>
        <w:rPr>
          <w:rFonts w:ascii="Arial" w:hAnsi="Arial" w:cs="Arial"/>
          <w:sz w:val="24"/>
          <w:szCs w:val="24"/>
        </w:rPr>
      </w:pPr>
      <w:r>
        <w:rPr>
          <w:rFonts w:ascii="Arial" w:hAnsi="Arial" w:cs="Arial"/>
          <w:sz w:val="24"/>
          <w:szCs w:val="24"/>
        </w:rPr>
        <w:t xml:space="preserve">Il fait suite à des attaques informatiques perpétrées durant les semaines écoulées qui ont engendrées des difficultés pour les cours </w:t>
      </w:r>
      <w:r w:rsidR="00D7448C">
        <w:rPr>
          <w:rFonts w:ascii="Arial" w:hAnsi="Arial" w:cs="Arial"/>
          <w:sz w:val="24"/>
          <w:szCs w:val="24"/>
        </w:rPr>
        <w:t>notamment.</w:t>
      </w:r>
    </w:p>
    <w:p w14:paraId="38BF6C16" w14:textId="476F5AC0" w:rsidR="00D7448C" w:rsidRDefault="00D7448C" w:rsidP="00B87771">
      <w:pPr>
        <w:spacing w:after="0" w:line="240" w:lineRule="auto"/>
        <w:jc w:val="both"/>
        <w:rPr>
          <w:rFonts w:ascii="Arial" w:hAnsi="Arial" w:cs="Arial"/>
          <w:sz w:val="24"/>
          <w:szCs w:val="24"/>
        </w:rPr>
      </w:pPr>
    </w:p>
    <w:p w14:paraId="15F95D6E" w14:textId="586F2A1C" w:rsidR="00D7448C" w:rsidRPr="00D7448C" w:rsidRDefault="00D7448C" w:rsidP="00D7448C">
      <w:pPr>
        <w:spacing w:after="0" w:line="240" w:lineRule="auto"/>
        <w:jc w:val="center"/>
        <w:rPr>
          <w:rFonts w:ascii="Arial" w:hAnsi="Arial" w:cs="Arial"/>
          <w:b/>
          <w:sz w:val="24"/>
          <w:szCs w:val="24"/>
        </w:rPr>
      </w:pPr>
      <w:r w:rsidRPr="00D7448C">
        <w:rPr>
          <w:rFonts w:ascii="Arial" w:hAnsi="Arial" w:cs="Arial"/>
          <w:b/>
          <w:sz w:val="24"/>
          <w:szCs w:val="24"/>
        </w:rPr>
        <w:t>Le texte proposé est adopté à l’unanimité des membres du conseil</w:t>
      </w:r>
    </w:p>
    <w:p w14:paraId="624050F8" w14:textId="77777777" w:rsidR="00D7448C" w:rsidRDefault="00D7448C" w:rsidP="00B87771">
      <w:pPr>
        <w:spacing w:after="0" w:line="240" w:lineRule="auto"/>
        <w:jc w:val="both"/>
        <w:rPr>
          <w:rFonts w:ascii="Arial" w:hAnsi="Arial" w:cs="Arial"/>
          <w:sz w:val="24"/>
          <w:szCs w:val="24"/>
        </w:rPr>
      </w:pPr>
    </w:p>
    <w:p w14:paraId="0890D763" w14:textId="2FF7B8C7" w:rsidR="000A60BA" w:rsidRPr="00D91467" w:rsidRDefault="00D91467" w:rsidP="00D91467">
      <w:pPr>
        <w:pStyle w:val="Paragraphedeliste"/>
        <w:numPr>
          <w:ilvl w:val="0"/>
          <w:numId w:val="35"/>
        </w:numPr>
        <w:spacing w:after="0" w:line="240" w:lineRule="auto"/>
        <w:ind w:left="426"/>
        <w:jc w:val="both"/>
        <w:rPr>
          <w:rFonts w:ascii="Arial" w:hAnsi="Arial" w:cs="Arial"/>
          <w:b/>
          <w:sz w:val="24"/>
          <w:szCs w:val="24"/>
        </w:rPr>
      </w:pPr>
      <w:r>
        <w:rPr>
          <w:rFonts w:ascii="Arial" w:hAnsi="Arial" w:cs="Arial"/>
          <w:b/>
          <w:sz w:val="24"/>
          <w:szCs w:val="24"/>
        </w:rPr>
        <w:t xml:space="preserve">GATES et EXCELLENCE - </w:t>
      </w:r>
      <w:r w:rsidR="000A60BA" w:rsidRPr="00D91467">
        <w:rPr>
          <w:rFonts w:ascii="Arial" w:hAnsi="Arial" w:cs="Arial"/>
          <w:b/>
          <w:sz w:val="24"/>
          <w:szCs w:val="24"/>
        </w:rPr>
        <w:t>Information</w:t>
      </w:r>
      <w:r>
        <w:rPr>
          <w:rFonts w:ascii="Arial" w:hAnsi="Arial" w:cs="Arial"/>
          <w:b/>
          <w:sz w:val="24"/>
          <w:szCs w:val="24"/>
        </w:rPr>
        <w:t>s</w:t>
      </w:r>
      <w:r w:rsidR="000A60BA" w:rsidRPr="00D91467">
        <w:rPr>
          <w:rFonts w:ascii="Arial" w:hAnsi="Arial" w:cs="Arial"/>
          <w:b/>
          <w:sz w:val="24"/>
          <w:szCs w:val="24"/>
        </w:rPr>
        <w:t xml:space="preserve"> sur les appels à projets en cours</w:t>
      </w:r>
    </w:p>
    <w:p w14:paraId="132CDCA6" w14:textId="6719ABF8" w:rsidR="002F41F5" w:rsidRDefault="002F41F5" w:rsidP="00B87771">
      <w:pPr>
        <w:spacing w:after="0" w:line="240" w:lineRule="auto"/>
        <w:jc w:val="both"/>
        <w:rPr>
          <w:rFonts w:ascii="Arial" w:hAnsi="Arial" w:cs="Arial"/>
          <w:sz w:val="24"/>
          <w:szCs w:val="24"/>
        </w:rPr>
      </w:pPr>
    </w:p>
    <w:p w14:paraId="3B074AD1" w14:textId="7683889A" w:rsidR="00F9653D" w:rsidRDefault="00D91467" w:rsidP="00AD412C">
      <w:pPr>
        <w:spacing w:after="0" w:line="240" w:lineRule="auto"/>
        <w:jc w:val="both"/>
        <w:rPr>
          <w:rFonts w:ascii="Arial" w:hAnsi="Arial" w:cs="Arial"/>
          <w:sz w:val="24"/>
          <w:szCs w:val="24"/>
        </w:rPr>
      </w:pPr>
      <w:r>
        <w:rPr>
          <w:rFonts w:ascii="Arial" w:hAnsi="Arial" w:cs="Arial"/>
          <w:sz w:val="24"/>
          <w:szCs w:val="24"/>
        </w:rPr>
        <w:t xml:space="preserve">Yannick Vallée </w:t>
      </w:r>
      <w:r w:rsidR="005573F0">
        <w:rPr>
          <w:rFonts w:ascii="Arial" w:hAnsi="Arial" w:cs="Arial"/>
          <w:sz w:val="24"/>
          <w:szCs w:val="24"/>
        </w:rPr>
        <w:t>fait un point sur l’avancement des projets GATES et EXCELLENCE.</w:t>
      </w:r>
      <w:r w:rsidR="008D28B7">
        <w:rPr>
          <w:rFonts w:ascii="Arial" w:hAnsi="Arial" w:cs="Arial"/>
          <w:sz w:val="24"/>
          <w:szCs w:val="24"/>
        </w:rPr>
        <w:t xml:space="preserve"> Il évoque notamment le projet de création d’une cellule projet à la Faculté des sciences avec pour objectif de porter les projets en cours (CMA et </w:t>
      </w:r>
      <w:proofErr w:type="spellStart"/>
      <w:r w:rsidR="008D28B7">
        <w:rPr>
          <w:rFonts w:ascii="Arial" w:hAnsi="Arial" w:cs="Arial"/>
          <w:sz w:val="24"/>
          <w:szCs w:val="24"/>
        </w:rPr>
        <w:t>Graduate</w:t>
      </w:r>
      <w:proofErr w:type="spellEnd"/>
      <w:r w:rsidR="008D28B7">
        <w:rPr>
          <w:rFonts w:ascii="Arial" w:hAnsi="Arial" w:cs="Arial"/>
          <w:sz w:val="24"/>
          <w:szCs w:val="24"/>
        </w:rPr>
        <w:t xml:space="preserve"> </w:t>
      </w:r>
      <w:proofErr w:type="spellStart"/>
      <w:r w:rsidR="008D28B7">
        <w:rPr>
          <w:rFonts w:ascii="Arial" w:hAnsi="Arial" w:cs="Arial"/>
          <w:sz w:val="24"/>
          <w:szCs w:val="24"/>
        </w:rPr>
        <w:t>School</w:t>
      </w:r>
      <w:proofErr w:type="spellEnd"/>
      <w:r w:rsidR="008D28B7">
        <w:rPr>
          <w:rFonts w:ascii="Arial" w:hAnsi="Arial" w:cs="Arial"/>
          <w:sz w:val="24"/>
          <w:szCs w:val="24"/>
        </w:rPr>
        <w:t>) ainsi que ceux à venir.</w:t>
      </w:r>
    </w:p>
    <w:p w14:paraId="2F1C7CAC" w14:textId="72E7AEB8" w:rsidR="008D28B7" w:rsidRDefault="008D28B7" w:rsidP="00AD412C">
      <w:pPr>
        <w:spacing w:after="0" w:line="240" w:lineRule="auto"/>
        <w:jc w:val="both"/>
        <w:rPr>
          <w:rFonts w:ascii="Arial" w:hAnsi="Arial" w:cs="Arial"/>
          <w:sz w:val="24"/>
          <w:szCs w:val="24"/>
        </w:rPr>
      </w:pPr>
    </w:p>
    <w:p w14:paraId="3D26B9B0" w14:textId="7426FA8F" w:rsidR="008D28B7" w:rsidRDefault="008D28B7" w:rsidP="00AD412C">
      <w:pPr>
        <w:spacing w:after="0" w:line="240" w:lineRule="auto"/>
        <w:jc w:val="both"/>
        <w:rPr>
          <w:rFonts w:ascii="Arial" w:hAnsi="Arial" w:cs="Arial"/>
          <w:sz w:val="24"/>
          <w:szCs w:val="24"/>
        </w:rPr>
      </w:pPr>
      <w:r>
        <w:rPr>
          <w:rFonts w:ascii="Arial" w:hAnsi="Arial" w:cs="Arial"/>
          <w:sz w:val="24"/>
          <w:szCs w:val="24"/>
        </w:rPr>
        <w:t>Plusieurs recrutements de personnels BIATS pour assurer la gestion de ces points est envisagée. Deux sont déjà effectifs :</w:t>
      </w:r>
    </w:p>
    <w:p w14:paraId="166730B8" w14:textId="5C91B297" w:rsidR="008D28B7" w:rsidRDefault="008D28B7" w:rsidP="008D28B7">
      <w:pPr>
        <w:pStyle w:val="Paragraphedeliste"/>
        <w:numPr>
          <w:ilvl w:val="0"/>
          <w:numId w:val="7"/>
        </w:numPr>
        <w:spacing w:after="0" w:line="240" w:lineRule="auto"/>
        <w:jc w:val="both"/>
        <w:rPr>
          <w:rFonts w:ascii="Arial" w:hAnsi="Arial" w:cs="Arial"/>
          <w:sz w:val="24"/>
          <w:szCs w:val="24"/>
        </w:rPr>
      </w:pPr>
      <w:r>
        <w:rPr>
          <w:rFonts w:ascii="Arial" w:hAnsi="Arial" w:cs="Arial"/>
          <w:sz w:val="24"/>
          <w:szCs w:val="24"/>
        </w:rPr>
        <w:t xml:space="preserve">Recrutement d’un CDD Catégorie B pour assurer le suivi financier de la Faculté des sciences et de la </w:t>
      </w:r>
      <w:proofErr w:type="spellStart"/>
      <w:r>
        <w:rPr>
          <w:rFonts w:ascii="Arial" w:hAnsi="Arial" w:cs="Arial"/>
          <w:sz w:val="24"/>
          <w:szCs w:val="24"/>
        </w:rPr>
        <w:t>Graduate</w:t>
      </w:r>
      <w:proofErr w:type="spellEnd"/>
      <w:r>
        <w:rPr>
          <w:rFonts w:ascii="Arial" w:hAnsi="Arial" w:cs="Arial"/>
          <w:sz w:val="24"/>
          <w:szCs w:val="24"/>
        </w:rPr>
        <w:t xml:space="preserve"> </w:t>
      </w:r>
      <w:proofErr w:type="spellStart"/>
      <w:r>
        <w:rPr>
          <w:rFonts w:ascii="Arial" w:hAnsi="Arial" w:cs="Arial"/>
          <w:sz w:val="24"/>
          <w:szCs w:val="24"/>
        </w:rPr>
        <w:t>school</w:t>
      </w:r>
      <w:proofErr w:type="spellEnd"/>
      <w:r>
        <w:rPr>
          <w:rFonts w:ascii="Arial" w:hAnsi="Arial" w:cs="Arial"/>
          <w:sz w:val="24"/>
          <w:szCs w:val="24"/>
        </w:rPr>
        <w:t xml:space="preserve"> (à mi-temps) ainsi que pour le projet CITEUROPASS porté par Mme Ghislaine PELLAT (mi-temps) </w:t>
      </w:r>
      <w:r w:rsidRPr="008D28B7">
        <w:rPr>
          <w:rFonts w:ascii="Arial" w:hAnsi="Arial" w:cs="Arial"/>
          <w:sz w:val="24"/>
          <w:szCs w:val="24"/>
        </w:rPr>
        <w:sym w:font="Wingdings" w:char="F0E0"/>
      </w:r>
      <w:r>
        <w:rPr>
          <w:rFonts w:ascii="Arial" w:hAnsi="Arial" w:cs="Arial"/>
          <w:sz w:val="24"/>
          <w:szCs w:val="24"/>
        </w:rPr>
        <w:t xml:space="preserve"> en cours.</w:t>
      </w:r>
    </w:p>
    <w:p w14:paraId="0C28634B" w14:textId="2ACA63E7" w:rsidR="008D28B7" w:rsidRPr="008D28B7" w:rsidRDefault="008D28B7" w:rsidP="008D28B7">
      <w:pPr>
        <w:pStyle w:val="Paragraphedeliste"/>
        <w:numPr>
          <w:ilvl w:val="0"/>
          <w:numId w:val="7"/>
        </w:numPr>
        <w:spacing w:after="0" w:line="240" w:lineRule="auto"/>
        <w:jc w:val="both"/>
        <w:rPr>
          <w:rFonts w:ascii="Arial" w:hAnsi="Arial" w:cs="Arial"/>
          <w:sz w:val="24"/>
          <w:szCs w:val="24"/>
        </w:rPr>
      </w:pPr>
      <w:r>
        <w:rPr>
          <w:rFonts w:ascii="Arial" w:hAnsi="Arial" w:cs="Arial"/>
          <w:sz w:val="24"/>
          <w:szCs w:val="24"/>
        </w:rPr>
        <w:t xml:space="preserve">Recrutement d’un CDD Catégorie A au titre de chargé d’appui et aide au pilotage pour le projet AMI-CMA </w:t>
      </w:r>
      <w:proofErr w:type="spellStart"/>
      <w:r>
        <w:rPr>
          <w:rFonts w:ascii="Arial" w:hAnsi="Arial" w:cs="Arial"/>
          <w:sz w:val="24"/>
          <w:szCs w:val="24"/>
        </w:rPr>
        <w:t>QuanTE</w:t>
      </w:r>
      <w:proofErr w:type="spellEnd"/>
      <w:r>
        <w:rPr>
          <w:rFonts w:ascii="Arial" w:hAnsi="Arial" w:cs="Arial"/>
          <w:sz w:val="24"/>
          <w:szCs w:val="24"/>
        </w:rPr>
        <w:t xml:space="preserve"> du-France </w:t>
      </w:r>
      <w:r w:rsidRPr="008D28B7">
        <w:rPr>
          <w:rFonts w:ascii="Arial" w:hAnsi="Arial" w:cs="Arial"/>
          <w:sz w:val="24"/>
          <w:szCs w:val="24"/>
        </w:rPr>
        <w:sym w:font="Wingdings" w:char="F0E0"/>
      </w:r>
      <w:r>
        <w:rPr>
          <w:rFonts w:ascii="Arial" w:hAnsi="Arial" w:cs="Arial"/>
          <w:sz w:val="24"/>
          <w:szCs w:val="24"/>
        </w:rPr>
        <w:t xml:space="preserve"> Recrutement fait depuis le 6 mars 2023.</w:t>
      </w:r>
    </w:p>
    <w:p w14:paraId="16347380" w14:textId="77777777" w:rsidR="00F9653D" w:rsidRDefault="00F9653D" w:rsidP="00B87771">
      <w:pPr>
        <w:spacing w:after="0" w:line="240" w:lineRule="auto"/>
        <w:jc w:val="both"/>
        <w:rPr>
          <w:rFonts w:ascii="Arial" w:hAnsi="Arial" w:cs="Arial"/>
          <w:sz w:val="24"/>
          <w:szCs w:val="24"/>
        </w:rPr>
      </w:pPr>
    </w:p>
    <w:p w14:paraId="002D835E" w14:textId="6CF930F1" w:rsidR="00F9653D" w:rsidRDefault="001D0DC8" w:rsidP="008D28B7">
      <w:pPr>
        <w:pStyle w:val="Paragraphedeliste"/>
        <w:numPr>
          <w:ilvl w:val="0"/>
          <w:numId w:val="35"/>
        </w:numPr>
        <w:spacing w:after="0" w:line="240" w:lineRule="auto"/>
        <w:ind w:left="426"/>
        <w:jc w:val="both"/>
        <w:rPr>
          <w:rFonts w:ascii="Arial" w:hAnsi="Arial" w:cs="Arial"/>
          <w:b/>
          <w:sz w:val="24"/>
          <w:szCs w:val="24"/>
        </w:rPr>
      </w:pPr>
      <w:r>
        <w:rPr>
          <w:rFonts w:ascii="Arial" w:hAnsi="Arial" w:cs="Arial"/>
          <w:b/>
          <w:sz w:val="24"/>
          <w:szCs w:val="24"/>
        </w:rPr>
        <w:t>Questions diverses</w:t>
      </w:r>
    </w:p>
    <w:p w14:paraId="2ED78AAF" w14:textId="539AD660" w:rsidR="001D0DC8" w:rsidRPr="001D0DC8" w:rsidRDefault="001D0DC8" w:rsidP="001D0DC8">
      <w:pPr>
        <w:pStyle w:val="Paragraphedeliste"/>
        <w:numPr>
          <w:ilvl w:val="0"/>
          <w:numId w:val="38"/>
        </w:numPr>
        <w:spacing w:after="0" w:line="240" w:lineRule="auto"/>
        <w:jc w:val="both"/>
        <w:rPr>
          <w:rFonts w:ascii="Arial" w:hAnsi="Arial" w:cs="Arial"/>
          <w:sz w:val="24"/>
          <w:szCs w:val="24"/>
          <w:u w:val="single"/>
        </w:rPr>
      </w:pPr>
      <w:r w:rsidRPr="001D0DC8">
        <w:rPr>
          <w:rFonts w:ascii="Arial" w:hAnsi="Arial" w:cs="Arial"/>
          <w:sz w:val="24"/>
          <w:szCs w:val="24"/>
          <w:u w:val="single"/>
        </w:rPr>
        <w:t>Proposition de vote pour une motion</w:t>
      </w:r>
    </w:p>
    <w:p w14:paraId="2AAFA96B" w14:textId="77777777" w:rsidR="0075711C" w:rsidRDefault="0075711C" w:rsidP="00B87771">
      <w:pPr>
        <w:spacing w:after="0" w:line="240" w:lineRule="auto"/>
        <w:jc w:val="both"/>
        <w:rPr>
          <w:rFonts w:ascii="Arial" w:hAnsi="Arial" w:cs="Arial"/>
          <w:sz w:val="24"/>
          <w:szCs w:val="24"/>
        </w:rPr>
      </w:pPr>
    </w:p>
    <w:p w14:paraId="0FB614EF" w14:textId="61B51E96" w:rsidR="0075711C" w:rsidRDefault="008D28B7" w:rsidP="00B87771">
      <w:pPr>
        <w:spacing w:after="0" w:line="240" w:lineRule="auto"/>
        <w:jc w:val="both"/>
        <w:rPr>
          <w:rFonts w:ascii="Arial" w:hAnsi="Arial" w:cs="Arial"/>
          <w:sz w:val="24"/>
          <w:szCs w:val="24"/>
        </w:rPr>
      </w:pPr>
      <w:r>
        <w:rPr>
          <w:rFonts w:ascii="Arial" w:hAnsi="Arial" w:cs="Arial"/>
          <w:sz w:val="24"/>
          <w:szCs w:val="24"/>
        </w:rPr>
        <w:t xml:space="preserve">Nicolas </w:t>
      </w:r>
      <w:proofErr w:type="spellStart"/>
      <w:r>
        <w:rPr>
          <w:rFonts w:ascii="Arial" w:hAnsi="Arial" w:cs="Arial"/>
          <w:sz w:val="24"/>
          <w:szCs w:val="24"/>
        </w:rPr>
        <w:t>Sieffert</w:t>
      </w:r>
      <w:proofErr w:type="spellEnd"/>
      <w:r>
        <w:rPr>
          <w:rFonts w:ascii="Arial" w:hAnsi="Arial" w:cs="Arial"/>
          <w:sz w:val="24"/>
          <w:szCs w:val="24"/>
        </w:rPr>
        <w:t xml:space="preserve"> et Anne </w:t>
      </w:r>
      <w:proofErr w:type="spellStart"/>
      <w:r>
        <w:rPr>
          <w:rFonts w:ascii="Arial" w:hAnsi="Arial" w:cs="Arial"/>
          <w:sz w:val="24"/>
          <w:szCs w:val="24"/>
        </w:rPr>
        <w:t>Parreau</w:t>
      </w:r>
      <w:proofErr w:type="spellEnd"/>
      <w:r>
        <w:rPr>
          <w:rFonts w:ascii="Arial" w:hAnsi="Arial" w:cs="Arial"/>
          <w:sz w:val="24"/>
          <w:szCs w:val="24"/>
        </w:rPr>
        <w:t xml:space="preserve"> proposent aux membres du conseil le vote d’une motion en lien avec la réforme des retraites et les mouvements sociaux :</w:t>
      </w:r>
    </w:p>
    <w:p w14:paraId="7C6354B4" w14:textId="77777777" w:rsidR="001D0DC8" w:rsidRDefault="001D0DC8" w:rsidP="00B87771">
      <w:pPr>
        <w:spacing w:after="0" w:line="240" w:lineRule="auto"/>
        <w:jc w:val="both"/>
        <w:rPr>
          <w:rFonts w:ascii="Arial" w:hAnsi="Arial" w:cs="Arial"/>
          <w:sz w:val="24"/>
          <w:szCs w:val="24"/>
        </w:rPr>
      </w:pPr>
    </w:p>
    <w:p w14:paraId="706461E6" w14:textId="7015395B" w:rsidR="008D28B7" w:rsidRPr="001D0DC8" w:rsidRDefault="008D28B7" w:rsidP="00B87771">
      <w:pPr>
        <w:spacing w:after="0" w:line="240" w:lineRule="auto"/>
        <w:jc w:val="both"/>
        <w:rPr>
          <w:rFonts w:ascii="Arial" w:hAnsi="Arial" w:cs="Arial"/>
          <w:i/>
          <w:sz w:val="24"/>
          <w:szCs w:val="24"/>
        </w:rPr>
      </w:pPr>
      <w:r w:rsidRPr="001D0DC8">
        <w:rPr>
          <w:i/>
        </w:rPr>
        <w:t xml:space="preserve">"Le Conseil de la Faculté des Sciences de l'Université Grenoble-Alpes, réuni le </w:t>
      </w:r>
      <w:r w:rsidRPr="001D0DC8">
        <w:rPr>
          <w:rStyle w:val="object"/>
          <w:i/>
        </w:rPr>
        <w:t>16 mars 2023</w:t>
      </w:r>
      <w:r w:rsidRPr="001D0DC8">
        <w:rPr>
          <w:i/>
        </w:rPr>
        <w:t xml:space="preserve">, tient à affirmer son opposition au recul de l’âge légal de départ à la retraite et à l’allongement de la durée de cotisation. </w:t>
      </w:r>
      <w:r w:rsidRPr="001D0DC8">
        <w:rPr>
          <w:i/>
        </w:rPr>
        <w:br/>
      </w:r>
      <w:r w:rsidRPr="001D0DC8">
        <w:rPr>
          <w:i/>
        </w:rPr>
        <w:br/>
        <w:t>Ces mesures pénaliseraient grandement les personnels de l'Université, dont les conditions de travail, le pouvoir d'achat et les pensions ont déjà subi de fortes dégradations au fil des années, en particulier les femmes.</w:t>
      </w:r>
      <w:r w:rsidRPr="001D0DC8">
        <w:rPr>
          <w:i/>
        </w:rPr>
        <w:br/>
      </w:r>
      <w:r w:rsidRPr="001D0DC8">
        <w:rPr>
          <w:i/>
        </w:rPr>
        <w:br/>
        <w:t xml:space="preserve">Le conseil demande le retrait du projet de loi de réforme des retraites présenté par le gouvernement, et le recours à </w:t>
      </w:r>
      <w:r w:rsidRPr="001D0DC8">
        <w:rPr>
          <w:i/>
        </w:rPr>
        <w:lastRenderedPageBreak/>
        <w:t>d'autres moyens plus justes pour financer le régime des retraites si besoin, tels que par exemple l'augmentation des salaires par le rattrapage du point d'indice."</w:t>
      </w:r>
    </w:p>
    <w:p w14:paraId="718C5D4F" w14:textId="09B57308" w:rsidR="0075711C" w:rsidRDefault="0075711C" w:rsidP="00B87771">
      <w:pPr>
        <w:spacing w:after="0" w:line="240" w:lineRule="auto"/>
        <w:jc w:val="both"/>
        <w:rPr>
          <w:rFonts w:ascii="Arial" w:hAnsi="Arial" w:cs="Arial"/>
          <w:sz w:val="24"/>
          <w:szCs w:val="24"/>
        </w:rPr>
      </w:pPr>
    </w:p>
    <w:p w14:paraId="110AB447" w14:textId="3FBCCD7F" w:rsidR="001D0DC8" w:rsidRDefault="001D0DC8" w:rsidP="00B87771">
      <w:pPr>
        <w:spacing w:after="0" w:line="240" w:lineRule="auto"/>
        <w:jc w:val="both"/>
        <w:rPr>
          <w:rFonts w:ascii="Arial" w:hAnsi="Arial" w:cs="Arial"/>
          <w:sz w:val="24"/>
          <w:szCs w:val="24"/>
        </w:rPr>
      </w:pPr>
      <w:r>
        <w:rPr>
          <w:rFonts w:ascii="Arial" w:hAnsi="Arial" w:cs="Arial"/>
          <w:sz w:val="24"/>
          <w:szCs w:val="24"/>
        </w:rPr>
        <w:t>Après un débat, Yannick Vallée propose le texte aux votes des membres du conseil.</w:t>
      </w:r>
    </w:p>
    <w:p w14:paraId="4924640B" w14:textId="141ECAD9" w:rsidR="001D0DC8" w:rsidRDefault="001D0DC8" w:rsidP="00B87771">
      <w:pPr>
        <w:spacing w:after="0" w:line="240" w:lineRule="auto"/>
        <w:jc w:val="both"/>
        <w:rPr>
          <w:rFonts w:ascii="Arial" w:hAnsi="Arial" w:cs="Arial"/>
          <w:sz w:val="24"/>
          <w:szCs w:val="24"/>
        </w:rPr>
      </w:pPr>
    </w:p>
    <w:p w14:paraId="7C5899EE" w14:textId="19DB21A0" w:rsidR="001D0DC8" w:rsidRPr="001D0DC8" w:rsidRDefault="001D0DC8" w:rsidP="001D0DC8">
      <w:pPr>
        <w:spacing w:after="0" w:line="240" w:lineRule="auto"/>
        <w:jc w:val="center"/>
        <w:rPr>
          <w:rFonts w:ascii="Arial" w:hAnsi="Arial" w:cs="Arial"/>
          <w:b/>
          <w:sz w:val="24"/>
          <w:szCs w:val="24"/>
        </w:rPr>
      </w:pPr>
      <w:r w:rsidRPr="001D0DC8">
        <w:rPr>
          <w:rFonts w:ascii="Arial" w:hAnsi="Arial" w:cs="Arial"/>
          <w:b/>
          <w:sz w:val="24"/>
          <w:szCs w:val="24"/>
        </w:rPr>
        <w:t>La motion est adoptée par 19 voix pour et 10 abstentions.</w:t>
      </w:r>
    </w:p>
    <w:p w14:paraId="06A5B65E" w14:textId="09AD9DBB" w:rsidR="001D0DC8" w:rsidRDefault="001D0DC8" w:rsidP="00B87771">
      <w:pPr>
        <w:spacing w:after="0" w:line="240" w:lineRule="auto"/>
        <w:jc w:val="both"/>
        <w:rPr>
          <w:rFonts w:ascii="Arial" w:hAnsi="Arial" w:cs="Arial"/>
          <w:sz w:val="24"/>
          <w:szCs w:val="24"/>
        </w:rPr>
      </w:pPr>
    </w:p>
    <w:p w14:paraId="6488B60B" w14:textId="2222CE68" w:rsidR="001D0DC8" w:rsidRDefault="001D0DC8" w:rsidP="001D0DC8">
      <w:pPr>
        <w:spacing w:after="0" w:line="240" w:lineRule="auto"/>
        <w:jc w:val="both"/>
        <w:rPr>
          <w:rFonts w:ascii="Arial" w:hAnsi="Arial" w:cs="Arial"/>
          <w:sz w:val="24"/>
          <w:szCs w:val="24"/>
        </w:rPr>
      </w:pPr>
      <w:r>
        <w:rPr>
          <w:rFonts w:ascii="Arial" w:hAnsi="Arial" w:cs="Arial"/>
          <w:sz w:val="24"/>
          <w:szCs w:val="24"/>
        </w:rPr>
        <w:t xml:space="preserve">Gilles Henri souhaite souligner les points de divergence qui semblent </w:t>
      </w:r>
      <w:r w:rsidR="00CE294A">
        <w:rPr>
          <w:rFonts w:ascii="Arial" w:hAnsi="Arial" w:cs="Arial"/>
          <w:sz w:val="24"/>
          <w:szCs w:val="24"/>
        </w:rPr>
        <w:t>se faire entre la Faculté des sciences et la Présidence de l’UGA notamment sur le projet STRUCTURANT. Soutenu par certains membres du conseil, il souhaite l’instauration d’un dialogue fluide montant et descendant propice au travail effectué dans la sérénité de tout un chacun.</w:t>
      </w:r>
    </w:p>
    <w:p w14:paraId="3673B5F9" w14:textId="77777777" w:rsidR="00CE294A" w:rsidRPr="001D0DC8" w:rsidRDefault="00CE294A" w:rsidP="001D0DC8">
      <w:pPr>
        <w:spacing w:after="0" w:line="240" w:lineRule="auto"/>
        <w:jc w:val="both"/>
        <w:rPr>
          <w:rFonts w:ascii="Arial" w:hAnsi="Arial" w:cs="Arial"/>
          <w:sz w:val="24"/>
          <w:szCs w:val="24"/>
        </w:rPr>
      </w:pPr>
    </w:p>
    <w:p w14:paraId="558AAF8D" w14:textId="3C89C292" w:rsidR="003931BF" w:rsidRDefault="003931BF" w:rsidP="00B87771">
      <w:pPr>
        <w:spacing w:after="0" w:line="240" w:lineRule="auto"/>
        <w:jc w:val="both"/>
        <w:rPr>
          <w:rFonts w:ascii="Arial" w:hAnsi="Arial" w:cs="Arial"/>
          <w:sz w:val="24"/>
          <w:szCs w:val="24"/>
        </w:rPr>
      </w:pPr>
      <w:r>
        <w:rPr>
          <w:rFonts w:ascii="Arial" w:hAnsi="Arial" w:cs="Arial"/>
          <w:sz w:val="24"/>
          <w:szCs w:val="24"/>
        </w:rPr>
        <w:t>La séance est levée à 1</w:t>
      </w:r>
      <w:r w:rsidR="00CE294A">
        <w:rPr>
          <w:rFonts w:ascii="Arial" w:hAnsi="Arial" w:cs="Arial"/>
          <w:sz w:val="24"/>
          <w:szCs w:val="24"/>
        </w:rPr>
        <w:t>2</w:t>
      </w:r>
      <w:r>
        <w:rPr>
          <w:rFonts w:ascii="Arial" w:hAnsi="Arial" w:cs="Arial"/>
          <w:sz w:val="24"/>
          <w:szCs w:val="24"/>
        </w:rPr>
        <w:t>h</w:t>
      </w:r>
      <w:r w:rsidR="00CE294A">
        <w:rPr>
          <w:rFonts w:ascii="Arial" w:hAnsi="Arial" w:cs="Arial"/>
          <w:sz w:val="24"/>
          <w:szCs w:val="24"/>
        </w:rPr>
        <w:t>25</w:t>
      </w:r>
      <w:r>
        <w:rPr>
          <w:rFonts w:ascii="Arial" w:hAnsi="Arial" w:cs="Arial"/>
          <w:sz w:val="24"/>
          <w:szCs w:val="24"/>
        </w:rPr>
        <w:t>.</w:t>
      </w:r>
    </w:p>
    <w:p w14:paraId="0BFA25E5" w14:textId="168C8747" w:rsidR="00BA0EE6" w:rsidRDefault="00BA0EE6" w:rsidP="00B87771">
      <w:pPr>
        <w:spacing w:after="0" w:line="240" w:lineRule="auto"/>
        <w:jc w:val="both"/>
        <w:rPr>
          <w:rFonts w:ascii="Arial" w:hAnsi="Arial" w:cs="Arial"/>
          <w:sz w:val="24"/>
          <w:szCs w:val="24"/>
        </w:rPr>
      </w:pPr>
    </w:p>
    <w:p w14:paraId="282E7467" w14:textId="77777777" w:rsidR="00BA0EE6" w:rsidRDefault="00BA0EE6" w:rsidP="00B87771">
      <w:pPr>
        <w:spacing w:after="0" w:line="240" w:lineRule="auto"/>
        <w:jc w:val="both"/>
        <w:rPr>
          <w:rFonts w:ascii="Arial" w:hAnsi="Arial" w:cs="Arial"/>
          <w:sz w:val="24"/>
          <w:szCs w:val="24"/>
        </w:rPr>
      </w:pPr>
    </w:p>
    <w:p w14:paraId="3B8ED330" w14:textId="7148B8F1" w:rsidR="003931BF" w:rsidRDefault="003931BF" w:rsidP="00B87771">
      <w:pPr>
        <w:spacing w:after="0" w:line="240" w:lineRule="auto"/>
        <w:jc w:val="both"/>
        <w:rPr>
          <w:rFonts w:ascii="Arial" w:hAnsi="Arial" w:cs="Arial"/>
          <w:sz w:val="24"/>
          <w:szCs w:val="24"/>
        </w:rPr>
      </w:pPr>
    </w:p>
    <w:p w14:paraId="2F9805FB" w14:textId="22B3D71B" w:rsidR="009553A5" w:rsidRPr="008F3A88" w:rsidRDefault="009553A5" w:rsidP="008F3A88">
      <w:pPr>
        <w:tabs>
          <w:tab w:val="left" w:pos="405"/>
          <w:tab w:val="center" w:pos="5173"/>
        </w:tabs>
        <w:jc w:val="center"/>
        <w:rPr>
          <w:rFonts w:ascii="Arial" w:hAnsi="Arial" w:cs="Arial"/>
          <w:b/>
          <w:sz w:val="36"/>
          <w:szCs w:val="36"/>
        </w:rPr>
      </w:pPr>
      <w:r w:rsidRPr="00374AC2">
        <w:rPr>
          <w:rFonts w:ascii="Arial" w:hAnsi="Arial" w:cs="Arial"/>
          <w:b/>
          <w:sz w:val="36"/>
          <w:szCs w:val="36"/>
        </w:rPr>
        <w:t>ANNEXES</w:t>
      </w:r>
    </w:p>
    <w:p w14:paraId="684FDF61" w14:textId="256FAAA4" w:rsidR="009553A5" w:rsidRDefault="009553A5" w:rsidP="008C0742">
      <w:pPr>
        <w:tabs>
          <w:tab w:val="left" w:pos="405"/>
          <w:tab w:val="center" w:pos="5173"/>
        </w:tabs>
        <w:jc w:val="both"/>
        <w:rPr>
          <w:rFonts w:ascii="Arial" w:hAnsi="Arial" w:cs="Arial"/>
          <w:sz w:val="24"/>
          <w:szCs w:val="24"/>
        </w:rPr>
      </w:pPr>
    </w:p>
    <w:p w14:paraId="47F20F6C" w14:textId="0A711332" w:rsidR="00244626" w:rsidRDefault="00244626" w:rsidP="008C0742">
      <w:pPr>
        <w:tabs>
          <w:tab w:val="left" w:pos="405"/>
          <w:tab w:val="center" w:pos="5173"/>
        </w:tabs>
        <w:jc w:val="both"/>
        <w:rPr>
          <w:rFonts w:ascii="Arial" w:hAnsi="Arial" w:cs="Arial"/>
          <w:sz w:val="24"/>
          <w:szCs w:val="24"/>
        </w:rPr>
      </w:pPr>
      <w:r>
        <w:rPr>
          <w:rFonts w:ascii="Arial" w:hAnsi="Arial" w:cs="Arial"/>
          <w:sz w:val="24"/>
          <w:szCs w:val="24"/>
        </w:rPr>
        <w:t xml:space="preserve">1/ </w:t>
      </w:r>
      <w:r w:rsidR="00AC0267">
        <w:rPr>
          <w:rFonts w:ascii="Arial" w:hAnsi="Arial" w:cs="Arial"/>
          <w:sz w:val="24"/>
          <w:szCs w:val="24"/>
        </w:rPr>
        <w:t xml:space="preserve">Support de présentation de la séance du </w:t>
      </w:r>
      <w:r w:rsidR="00CE294A">
        <w:rPr>
          <w:rFonts w:ascii="Arial" w:hAnsi="Arial" w:cs="Arial"/>
          <w:sz w:val="24"/>
          <w:szCs w:val="24"/>
        </w:rPr>
        <w:t>16 mars</w:t>
      </w:r>
      <w:r w:rsidR="000A60BA">
        <w:rPr>
          <w:rFonts w:ascii="Arial" w:hAnsi="Arial" w:cs="Arial"/>
          <w:sz w:val="24"/>
          <w:szCs w:val="24"/>
        </w:rPr>
        <w:t xml:space="preserve"> 2023</w:t>
      </w:r>
    </w:p>
    <w:p w14:paraId="49550FFF" w14:textId="3897D82B" w:rsidR="0083430F" w:rsidRDefault="0083430F" w:rsidP="008C0742">
      <w:pPr>
        <w:tabs>
          <w:tab w:val="left" w:pos="405"/>
          <w:tab w:val="center" w:pos="5173"/>
        </w:tabs>
        <w:jc w:val="both"/>
        <w:rPr>
          <w:rFonts w:ascii="Arial" w:hAnsi="Arial" w:cs="Arial"/>
          <w:sz w:val="24"/>
          <w:szCs w:val="24"/>
        </w:rPr>
      </w:pPr>
    </w:p>
    <w:sectPr w:rsidR="0083430F" w:rsidSect="00DB0470">
      <w:headerReference w:type="default" r:id="rId17"/>
      <w:footerReference w:type="default" r:id="rId18"/>
      <w:pgSz w:w="11906" w:h="16838" w:code="9"/>
      <w:pgMar w:top="767" w:right="992" w:bottom="709" w:left="567" w:header="284"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2776E" w14:textId="77777777" w:rsidR="00FE0E4E" w:rsidRDefault="00FE0E4E" w:rsidP="006C73C6">
      <w:pPr>
        <w:spacing w:after="0" w:line="240" w:lineRule="auto"/>
      </w:pPr>
      <w:r>
        <w:separator/>
      </w:r>
    </w:p>
  </w:endnote>
  <w:endnote w:type="continuationSeparator" w:id="0">
    <w:p w14:paraId="663904AD" w14:textId="77777777" w:rsidR="00FE0E4E" w:rsidRDefault="00FE0E4E" w:rsidP="006C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tserrat">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727694"/>
      <w:docPartObj>
        <w:docPartGallery w:val="Page Numbers (Bottom of Page)"/>
        <w:docPartUnique/>
      </w:docPartObj>
    </w:sdtPr>
    <w:sdtEndPr/>
    <w:sdtContent>
      <w:sdt>
        <w:sdtPr>
          <w:rPr>
            <w:color w:val="A6A6A6" w:themeColor="background1" w:themeShade="A6"/>
          </w:rPr>
          <w:id w:val="860082579"/>
          <w:docPartObj>
            <w:docPartGallery w:val="Page Numbers (Top of Page)"/>
            <w:docPartUnique/>
          </w:docPartObj>
        </w:sdtPr>
        <w:sdtEndPr>
          <w:rPr>
            <w:color w:val="auto"/>
          </w:rPr>
        </w:sdtEndPr>
        <w:sdtContent>
          <w:p w14:paraId="4DE8110E" w14:textId="77777777" w:rsidR="009107D6" w:rsidRDefault="009107D6" w:rsidP="00C257AB">
            <w:pPr>
              <w:pStyle w:val="Pieddepage"/>
            </w:pPr>
            <w:r>
              <w:tab/>
            </w:r>
            <w:r>
              <w:tab/>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AE312E3" w14:textId="77777777" w:rsidR="009107D6" w:rsidRDefault="009107D6" w:rsidP="009814D1">
    <w:pPr>
      <w:pStyle w:val="Pieddepage"/>
      <w:tabs>
        <w:tab w:val="clear" w:pos="9072"/>
        <w:tab w:val="left" w:pos="72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7596D" w14:textId="77777777" w:rsidR="00FE0E4E" w:rsidRDefault="00FE0E4E" w:rsidP="006C73C6">
      <w:pPr>
        <w:spacing w:after="0" w:line="240" w:lineRule="auto"/>
      </w:pPr>
      <w:r>
        <w:separator/>
      </w:r>
    </w:p>
  </w:footnote>
  <w:footnote w:type="continuationSeparator" w:id="0">
    <w:p w14:paraId="12EB98EA" w14:textId="77777777" w:rsidR="00FE0E4E" w:rsidRDefault="00FE0E4E" w:rsidP="006C7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10779" w:type="dxa"/>
      <w:jc w:val="center"/>
      <w:tblLook w:val="04A0" w:firstRow="1" w:lastRow="0" w:firstColumn="1" w:lastColumn="0" w:noHBand="0" w:noVBand="1"/>
    </w:tblPr>
    <w:tblGrid>
      <w:gridCol w:w="2946"/>
      <w:gridCol w:w="7833"/>
    </w:tblGrid>
    <w:tr w:rsidR="009107D6" w:rsidRPr="00F05D20" w14:paraId="6B2FA867" w14:textId="77777777" w:rsidTr="00F10E99">
      <w:trPr>
        <w:trHeight w:val="1125"/>
        <w:jc w:val="center"/>
      </w:trPr>
      <w:tc>
        <w:tcPr>
          <w:tcW w:w="2227" w:type="dxa"/>
          <w:tcBorders>
            <w:top w:val="nil"/>
            <w:left w:val="nil"/>
            <w:bottom w:val="nil"/>
            <w:right w:val="nil"/>
          </w:tcBorders>
        </w:tcPr>
        <w:p w14:paraId="44DCE4F7" w14:textId="77777777" w:rsidR="009107D6" w:rsidRPr="00F05D20" w:rsidRDefault="009107D6" w:rsidP="00522EF0">
          <w:pPr>
            <w:rPr>
              <w:rFonts w:ascii="Calibri" w:hAnsi="Calibri" w:cs="Calibri"/>
              <w:sz w:val="28"/>
              <w:szCs w:val="28"/>
            </w:rPr>
          </w:pPr>
          <w:r>
            <w:rPr>
              <w:rFonts w:ascii="Calibri" w:hAnsi="Calibri" w:cs="Calibri"/>
              <w:noProof/>
              <w:sz w:val="28"/>
              <w:szCs w:val="28"/>
            </w:rPr>
            <w:drawing>
              <wp:inline distT="0" distB="0" distL="0" distR="0" wp14:anchorId="4C44664D" wp14:editId="77157F85">
                <wp:extent cx="1724891" cy="1154262"/>
                <wp:effectExtent l="0" t="0" r="889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A_couleur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5545" cy="1188159"/>
                        </a:xfrm>
                        <a:prstGeom prst="rect">
                          <a:avLst/>
                        </a:prstGeom>
                      </pic:spPr>
                    </pic:pic>
                  </a:graphicData>
                </a:graphic>
              </wp:inline>
            </w:drawing>
          </w:r>
        </w:p>
      </w:tc>
      <w:tc>
        <w:tcPr>
          <w:tcW w:w="8552" w:type="dxa"/>
          <w:tcBorders>
            <w:top w:val="nil"/>
            <w:left w:val="nil"/>
            <w:bottom w:val="nil"/>
            <w:right w:val="nil"/>
          </w:tcBorders>
        </w:tcPr>
        <w:p w14:paraId="6948C426" w14:textId="77777777" w:rsidR="009107D6" w:rsidRDefault="009107D6" w:rsidP="00443659">
          <w:pPr>
            <w:tabs>
              <w:tab w:val="left" w:pos="6975"/>
            </w:tabs>
            <w:ind w:left="2832"/>
            <w:rPr>
              <w:rFonts w:ascii="Calibri" w:hAnsi="Calibri" w:cs="Calibri"/>
              <w:b/>
              <w:sz w:val="36"/>
              <w:szCs w:val="36"/>
            </w:rPr>
          </w:pPr>
        </w:p>
        <w:p w14:paraId="2799DFA4" w14:textId="77777777" w:rsidR="009107D6" w:rsidRDefault="009107D6" w:rsidP="00DC12D5">
          <w:pPr>
            <w:tabs>
              <w:tab w:val="left" w:pos="6975"/>
            </w:tabs>
            <w:ind w:left="2832"/>
            <w:jc w:val="right"/>
            <w:rPr>
              <w:rFonts w:ascii="Arial" w:hAnsi="Arial" w:cs="Arial"/>
              <w:b/>
              <w:sz w:val="24"/>
              <w:szCs w:val="24"/>
            </w:rPr>
          </w:pPr>
          <w:r>
            <w:rPr>
              <w:rFonts w:ascii="Arial" w:hAnsi="Arial" w:cs="Arial"/>
              <w:b/>
              <w:sz w:val="24"/>
              <w:szCs w:val="24"/>
            </w:rPr>
            <w:t xml:space="preserve">Compte rendu de la séance </w:t>
          </w:r>
        </w:p>
        <w:p w14:paraId="55255764" w14:textId="0930050A" w:rsidR="009107D6" w:rsidRPr="00DC12D5" w:rsidRDefault="009107D6" w:rsidP="00DC12D5">
          <w:pPr>
            <w:tabs>
              <w:tab w:val="left" w:pos="6975"/>
            </w:tabs>
            <w:ind w:left="2832"/>
            <w:jc w:val="right"/>
            <w:rPr>
              <w:rFonts w:ascii="Arial" w:hAnsi="Arial" w:cs="Arial"/>
              <w:b/>
              <w:sz w:val="24"/>
              <w:szCs w:val="24"/>
            </w:rPr>
          </w:pPr>
          <w:proofErr w:type="gramStart"/>
          <w:r>
            <w:rPr>
              <w:rFonts w:ascii="Arial" w:hAnsi="Arial" w:cs="Arial"/>
              <w:b/>
              <w:sz w:val="24"/>
              <w:szCs w:val="24"/>
            </w:rPr>
            <w:t>du</w:t>
          </w:r>
          <w:proofErr w:type="gramEnd"/>
          <w:r>
            <w:rPr>
              <w:rFonts w:ascii="Arial" w:hAnsi="Arial" w:cs="Arial"/>
              <w:b/>
              <w:sz w:val="24"/>
              <w:szCs w:val="24"/>
            </w:rPr>
            <w:t xml:space="preserve"> </w:t>
          </w:r>
          <w:r w:rsidR="007C5D29">
            <w:rPr>
              <w:rFonts w:ascii="Arial" w:hAnsi="Arial" w:cs="Arial"/>
              <w:b/>
              <w:sz w:val="24"/>
              <w:szCs w:val="24"/>
            </w:rPr>
            <w:t>16/03</w:t>
          </w:r>
          <w:r w:rsidR="00FC024C">
            <w:rPr>
              <w:rFonts w:ascii="Arial" w:hAnsi="Arial" w:cs="Arial"/>
              <w:b/>
              <w:sz w:val="24"/>
              <w:szCs w:val="24"/>
            </w:rPr>
            <w:t>/2023</w:t>
          </w:r>
        </w:p>
        <w:p w14:paraId="149675BE" w14:textId="77777777" w:rsidR="009107D6" w:rsidRPr="00443659" w:rsidRDefault="009107D6" w:rsidP="00443659">
          <w:pPr>
            <w:tabs>
              <w:tab w:val="left" w:pos="6975"/>
            </w:tabs>
            <w:ind w:left="2832"/>
            <w:rPr>
              <w:rFonts w:ascii="Calibri" w:hAnsi="Calibri" w:cs="Calibri"/>
              <w:b/>
              <w:sz w:val="36"/>
              <w:szCs w:val="36"/>
            </w:rPr>
          </w:pPr>
          <w:r>
            <w:rPr>
              <w:rFonts w:ascii="Montserrat" w:hAnsi="Montserrat"/>
              <w:noProof/>
            </w:rPr>
            <mc:AlternateContent>
              <mc:Choice Requires="wps">
                <w:drawing>
                  <wp:anchor distT="0" distB="0" distL="114300" distR="114300" simplePos="0" relativeHeight="251659264" behindDoc="0" locked="0" layoutInCell="1" allowOverlap="1" wp14:anchorId="0ECA1292" wp14:editId="79372B40">
                    <wp:simplePos x="0" y="0"/>
                    <wp:positionH relativeFrom="margin">
                      <wp:posOffset>4418965</wp:posOffset>
                    </wp:positionH>
                    <wp:positionV relativeFrom="paragraph">
                      <wp:posOffset>183284</wp:posOffset>
                    </wp:positionV>
                    <wp:extent cx="341630" cy="75565"/>
                    <wp:effectExtent l="0" t="0" r="1270" b="635"/>
                    <wp:wrapNone/>
                    <wp:docPr id="3" name="Rectangle 3"/>
                    <wp:cNvGraphicFramePr/>
                    <a:graphic xmlns:a="http://schemas.openxmlformats.org/drawingml/2006/main">
                      <a:graphicData uri="http://schemas.microsoft.com/office/word/2010/wordprocessingShape">
                        <wps:wsp>
                          <wps:cNvSpPr/>
                          <wps:spPr>
                            <a:xfrm>
                              <a:off x="0" y="0"/>
                              <a:ext cx="341630" cy="75565"/>
                            </a:xfrm>
                            <a:prstGeom prst="rect">
                              <a:avLst/>
                            </a:prstGeom>
                            <a:solidFill>
                              <a:srgbClr val="DD643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EB2747A" id="Rectangle 3" o:spid="_x0000_s1026" style="position:absolute;margin-left:347.95pt;margin-top:14.45pt;width:26.9pt;height: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" fillcolor="#dd6436" stroked="f" strokeweight="2pt">
                    <w10:wrap anchorx="margin"/>
                  </v:rect>
                </w:pict>
              </mc:Fallback>
            </mc:AlternateContent>
          </w:r>
        </w:p>
      </w:tc>
    </w:tr>
  </w:tbl>
  <w:p w14:paraId="1E5C61F8" w14:textId="2A19DB8F" w:rsidR="009107D6" w:rsidRPr="00F10E99" w:rsidRDefault="009107D6" w:rsidP="00B47240">
    <w:pPr>
      <w:pStyle w:val="En-tte"/>
      <w:rPr>
        <w:sz w:val="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E48"/>
    <w:multiLevelType w:val="hybridMultilevel"/>
    <w:tmpl w:val="DE6C5DEC"/>
    <w:lvl w:ilvl="0" w:tplc="9840400E">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291236C"/>
    <w:multiLevelType w:val="hybridMultilevel"/>
    <w:tmpl w:val="72FA3AA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4528BA"/>
    <w:multiLevelType w:val="hybridMultilevel"/>
    <w:tmpl w:val="21D69880"/>
    <w:lvl w:ilvl="0" w:tplc="D09A5F28">
      <w:start w:val="1"/>
      <w:numFmt w:val="bullet"/>
      <w:lvlText w:val="•"/>
      <w:lvlJc w:val="left"/>
      <w:pPr>
        <w:tabs>
          <w:tab w:val="num" w:pos="720"/>
        </w:tabs>
        <w:ind w:left="720" w:hanging="360"/>
      </w:pPr>
      <w:rPr>
        <w:rFonts w:ascii="Arial" w:hAnsi="Arial" w:hint="default"/>
      </w:rPr>
    </w:lvl>
    <w:lvl w:ilvl="1" w:tplc="18F4C4F6" w:tentative="1">
      <w:start w:val="1"/>
      <w:numFmt w:val="bullet"/>
      <w:lvlText w:val="•"/>
      <w:lvlJc w:val="left"/>
      <w:pPr>
        <w:tabs>
          <w:tab w:val="num" w:pos="1440"/>
        </w:tabs>
        <w:ind w:left="1440" w:hanging="360"/>
      </w:pPr>
      <w:rPr>
        <w:rFonts w:ascii="Arial" w:hAnsi="Arial" w:hint="default"/>
      </w:rPr>
    </w:lvl>
    <w:lvl w:ilvl="2" w:tplc="8F289B08" w:tentative="1">
      <w:start w:val="1"/>
      <w:numFmt w:val="bullet"/>
      <w:lvlText w:val="•"/>
      <w:lvlJc w:val="left"/>
      <w:pPr>
        <w:tabs>
          <w:tab w:val="num" w:pos="2160"/>
        </w:tabs>
        <w:ind w:left="2160" w:hanging="360"/>
      </w:pPr>
      <w:rPr>
        <w:rFonts w:ascii="Arial" w:hAnsi="Arial" w:hint="default"/>
      </w:rPr>
    </w:lvl>
    <w:lvl w:ilvl="3" w:tplc="EA8C969E" w:tentative="1">
      <w:start w:val="1"/>
      <w:numFmt w:val="bullet"/>
      <w:lvlText w:val="•"/>
      <w:lvlJc w:val="left"/>
      <w:pPr>
        <w:tabs>
          <w:tab w:val="num" w:pos="2880"/>
        </w:tabs>
        <w:ind w:left="2880" w:hanging="360"/>
      </w:pPr>
      <w:rPr>
        <w:rFonts w:ascii="Arial" w:hAnsi="Arial" w:hint="default"/>
      </w:rPr>
    </w:lvl>
    <w:lvl w:ilvl="4" w:tplc="B0B0E8A6" w:tentative="1">
      <w:start w:val="1"/>
      <w:numFmt w:val="bullet"/>
      <w:lvlText w:val="•"/>
      <w:lvlJc w:val="left"/>
      <w:pPr>
        <w:tabs>
          <w:tab w:val="num" w:pos="3600"/>
        </w:tabs>
        <w:ind w:left="3600" w:hanging="360"/>
      </w:pPr>
      <w:rPr>
        <w:rFonts w:ascii="Arial" w:hAnsi="Arial" w:hint="default"/>
      </w:rPr>
    </w:lvl>
    <w:lvl w:ilvl="5" w:tplc="CE1A3B5E" w:tentative="1">
      <w:start w:val="1"/>
      <w:numFmt w:val="bullet"/>
      <w:lvlText w:val="•"/>
      <w:lvlJc w:val="left"/>
      <w:pPr>
        <w:tabs>
          <w:tab w:val="num" w:pos="4320"/>
        </w:tabs>
        <w:ind w:left="4320" w:hanging="360"/>
      </w:pPr>
      <w:rPr>
        <w:rFonts w:ascii="Arial" w:hAnsi="Arial" w:hint="default"/>
      </w:rPr>
    </w:lvl>
    <w:lvl w:ilvl="6" w:tplc="001A25D8" w:tentative="1">
      <w:start w:val="1"/>
      <w:numFmt w:val="bullet"/>
      <w:lvlText w:val="•"/>
      <w:lvlJc w:val="left"/>
      <w:pPr>
        <w:tabs>
          <w:tab w:val="num" w:pos="5040"/>
        </w:tabs>
        <w:ind w:left="5040" w:hanging="360"/>
      </w:pPr>
      <w:rPr>
        <w:rFonts w:ascii="Arial" w:hAnsi="Arial" w:hint="default"/>
      </w:rPr>
    </w:lvl>
    <w:lvl w:ilvl="7" w:tplc="43AA5B90" w:tentative="1">
      <w:start w:val="1"/>
      <w:numFmt w:val="bullet"/>
      <w:lvlText w:val="•"/>
      <w:lvlJc w:val="left"/>
      <w:pPr>
        <w:tabs>
          <w:tab w:val="num" w:pos="5760"/>
        </w:tabs>
        <w:ind w:left="5760" w:hanging="360"/>
      </w:pPr>
      <w:rPr>
        <w:rFonts w:ascii="Arial" w:hAnsi="Arial" w:hint="default"/>
      </w:rPr>
    </w:lvl>
    <w:lvl w:ilvl="8" w:tplc="20604B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8F68CC"/>
    <w:multiLevelType w:val="hybridMultilevel"/>
    <w:tmpl w:val="5364AC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420AD3"/>
    <w:multiLevelType w:val="hybridMultilevel"/>
    <w:tmpl w:val="CE0C298C"/>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1AFF5C67"/>
    <w:multiLevelType w:val="hybridMultilevel"/>
    <w:tmpl w:val="2E56E400"/>
    <w:lvl w:ilvl="0" w:tplc="543CEACC">
      <w:start w:val="1"/>
      <w:numFmt w:val="bullet"/>
      <w:lvlText w:val=""/>
      <w:lvlJc w:val="left"/>
      <w:pPr>
        <w:tabs>
          <w:tab w:val="num" w:pos="720"/>
        </w:tabs>
        <w:ind w:left="720" w:hanging="360"/>
      </w:pPr>
      <w:rPr>
        <w:rFonts w:ascii="Symbol" w:hAnsi="Symbol" w:hint="default"/>
      </w:rPr>
    </w:lvl>
    <w:lvl w:ilvl="1" w:tplc="33906ED4" w:tentative="1">
      <w:start w:val="1"/>
      <w:numFmt w:val="bullet"/>
      <w:lvlText w:val=""/>
      <w:lvlJc w:val="left"/>
      <w:pPr>
        <w:tabs>
          <w:tab w:val="num" w:pos="1440"/>
        </w:tabs>
        <w:ind w:left="1440" w:hanging="360"/>
      </w:pPr>
      <w:rPr>
        <w:rFonts w:ascii="Symbol" w:hAnsi="Symbol" w:hint="default"/>
      </w:rPr>
    </w:lvl>
    <w:lvl w:ilvl="2" w:tplc="19C4E9AC" w:tentative="1">
      <w:start w:val="1"/>
      <w:numFmt w:val="bullet"/>
      <w:lvlText w:val=""/>
      <w:lvlJc w:val="left"/>
      <w:pPr>
        <w:tabs>
          <w:tab w:val="num" w:pos="2160"/>
        </w:tabs>
        <w:ind w:left="2160" w:hanging="360"/>
      </w:pPr>
      <w:rPr>
        <w:rFonts w:ascii="Symbol" w:hAnsi="Symbol" w:hint="default"/>
      </w:rPr>
    </w:lvl>
    <w:lvl w:ilvl="3" w:tplc="EB20E01A" w:tentative="1">
      <w:start w:val="1"/>
      <w:numFmt w:val="bullet"/>
      <w:lvlText w:val=""/>
      <w:lvlJc w:val="left"/>
      <w:pPr>
        <w:tabs>
          <w:tab w:val="num" w:pos="2880"/>
        </w:tabs>
        <w:ind w:left="2880" w:hanging="360"/>
      </w:pPr>
      <w:rPr>
        <w:rFonts w:ascii="Symbol" w:hAnsi="Symbol" w:hint="default"/>
      </w:rPr>
    </w:lvl>
    <w:lvl w:ilvl="4" w:tplc="07D2790E" w:tentative="1">
      <w:start w:val="1"/>
      <w:numFmt w:val="bullet"/>
      <w:lvlText w:val=""/>
      <w:lvlJc w:val="left"/>
      <w:pPr>
        <w:tabs>
          <w:tab w:val="num" w:pos="3600"/>
        </w:tabs>
        <w:ind w:left="3600" w:hanging="360"/>
      </w:pPr>
      <w:rPr>
        <w:rFonts w:ascii="Symbol" w:hAnsi="Symbol" w:hint="default"/>
      </w:rPr>
    </w:lvl>
    <w:lvl w:ilvl="5" w:tplc="B246AA48" w:tentative="1">
      <w:start w:val="1"/>
      <w:numFmt w:val="bullet"/>
      <w:lvlText w:val=""/>
      <w:lvlJc w:val="left"/>
      <w:pPr>
        <w:tabs>
          <w:tab w:val="num" w:pos="4320"/>
        </w:tabs>
        <w:ind w:left="4320" w:hanging="360"/>
      </w:pPr>
      <w:rPr>
        <w:rFonts w:ascii="Symbol" w:hAnsi="Symbol" w:hint="default"/>
      </w:rPr>
    </w:lvl>
    <w:lvl w:ilvl="6" w:tplc="36327E82" w:tentative="1">
      <w:start w:val="1"/>
      <w:numFmt w:val="bullet"/>
      <w:lvlText w:val=""/>
      <w:lvlJc w:val="left"/>
      <w:pPr>
        <w:tabs>
          <w:tab w:val="num" w:pos="5040"/>
        </w:tabs>
        <w:ind w:left="5040" w:hanging="360"/>
      </w:pPr>
      <w:rPr>
        <w:rFonts w:ascii="Symbol" w:hAnsi="Symbol" w:hint="default"/>
      </w:rPr>
    </w:lvl>
    <w:lvl w:ilvl="7" w:tplc="D512CB7A" w:tentative="1">
      <w:start w:val="1"/>
      <w:numFmt w:val="bullet"/>
      <w:lvlText w:val=""/>
      <w:lvlJc w:val="left"/>
      <w:pPr>
        <w:tabs>
          <w:tab w:val="num" w:pos="5760"/>
        </w:tabs>
        <w:ind w:left="5760" w:hanging="360"/>
      </w:pPr>
      <w:rPr>
        <w:rFonts w:ascii="Symbol" w:hAnsi="Symbol" w:hint="default"/>
      </w:rPr>
    </w:lvl>
    <w:lvl w:ilvl="8" w:tplc="B81C7C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9C3B80"/>
    <w:multiLevelType w:val="hybridMultilevel"/>
    <w:tmpl w:val="CFAEFA92"/>
    <w:lvl w:ilvl="0" w:tplc="78D8883A">
      <w:start w:val="1"/>
      <w:numFmt w:val="bullet"/>
      <w:lvlText w:val=""/>
      <w:lvlJc w:val="left"/>
      <w:pPr>
        <w:tabs>
          <w:tab w:val="num" w:pos="720"/>
        </w:tabs>
        <w:ind w:left="720" w:hanging="360"/>
      </w:pPr>
      <w:rPr>
        <w:rFonts w:ascii="Symbol" w:hAnsi="Symbol" w:hint="default"/>
      </w:rPr>
    </w:lvl>
    <w:lvl w:ilvl="1" w:tplc="B63A5EBC" w:tentative="1">
      <w:start w:val="1"/>
      <w:numFmt w:val="bullet"/>
      <w:lvlText w:val=""/>
      <w:lvlJc w:val="left"/>
      <w:pPr>
        <w:tabs>
          <w:tab w:val="num" w:pos="1440"/>
        </w:tabs>
        <w:ind w:left="1440" w:hanging="360"/>
      </w:pPr>
      <w:rPr>
        <w:rFonts w:ascii="Symbol" w:hAnsi="Symbol" w:hint="default"/>
      </w:rPr>
    </w:lvl>
    <w:lvl w:ilvl="2" w:tplc="CB0C2570" w:tentative="1">
      <w:start w:val="1"/>
      <w:numFmt w:val="bullet"/>
      <w:lvlText w:val=""/>
      <w:lvlJc w:val="left"/>
      <w:pPr>
        <w:tabs>
          <w:tab w:val="num" w:pos="2160"/>
        </w:tabs>
        <w:ind w:left="2160" w:hanging="360"/>
      </w:pPr>
      <w:rPr>
        <w:rFonts w:ascii="Symbol" w:hAnsi="Symbol" w:hint="default"/>
      </w:rPr>
    </w:lvl>
    <w:lvl w:ilvl="3" w:tplc="97E480DE" w:tentative="1">
      <w:start w:val="1"/>
      <w:numFmt w:val="bullet"/>
      <w:lvlText w:val=""/>
      <w:lvlJc w:val="left"/>
      <w:pPr>
        <w:tabs>
          <w:tab w:val="num" w:pos="2880"/>
        </w:tabs>
        <w:ind w:left="2880" w:hanging="360"/>
      </w:pPr>
      <w:rPr>
        <w:rFonts w:ascii="Symbol" w:hAnsi="Symbol" w:hint="default"/>
      </w:rPr>
    </w:lvl>
    <w:lvl w:ilvl="4" w:tplc="4008C584" w:tentative="1">
      <w:start w:val="1"/>
      <w:numFmt w:val="bullet"/>
      <w:lvlText w:val=""/>
      <w:lvlJc w:val="left"/>
      <w:pPr>
        <w:tabs>
          <w:tab w:val="num" w:pos="3600"/>
        </w:tabs>
        <w:ind w:left="3600" w:hanging="360"/>
      </w:pPr>
      <w:rPr>
        <w:rFonts w:ascii="Symbol" w:hAnsi="Symbol" w:hint="default"/>
      </w:rPr>
    </w:lvl>
    <w:lvl w:ilvl="5" w:tplc="D97855DC" w:tentative="1">
      <w:start w:val="1"/>
      <w:numFmt w:val="bullet"/>
      <w:lvlText w:val=""/>
      <w:lvlJc w:val="left"/>
      <w:pPr>
        <w:tabs>
          <w:tab w:val="num" w:pos="4320"/>
        </w:tabs>
        <w:ind w:left="4320" w:hanging="360"/>
      </w:pPr>
      <w:rPr>
        <w:rFonts w:ascii="Symbol" w:hAnsi="Symbol" w:hint="default"/>
      </w:rPr>
    </w:lvl>
    <w:lvl w:ilvl="6" w:tplc="3D2C48BE" w:tentative="1">
      <w:start w:val="1"/>
      <w:numFmt w:val="bullet"/>
      <w:lvlText w:val=""/>
      <w:lvlJc w:val="left"/>
      <w:pPr>
        <w:tabs>
          <w:tab w:val="num" w:pos="5040"/>
        </w:tabs>
        <w:ind w:left="5040" w:hanging="360"/>
      </w:pPr>
      <w:rPr>
        <w:rFonts w:ascii="Symbol" w:hAnsi="Symbol" w:hint="default"/>
      </w:rPr>
    </w:lvl>
    <w:lvl w:ilvl="7" w:tplc="16284344" w:tentative="1">
      <w:start w:val="1"/>
      <w:numFmt w:val="bullet"/>
      <w:lvlText w:val=""/>
      <w:lvlJc w:val="left"/>
      <w:pPr>
        <w:tabs>
          <w:tab w:val="num" w:pos="5760"/>
        </w:tabs>
        <w:ind w:left="5760" w:hanging="360"/>
      </w:pPr>
      <w:rPr>
        <w:rFonts w:ascii="Symbol" w:hAnsi="Symbol" w:hint="default"/>
      </w:rPr>
    </w:lvl>
    <w:lvl w:ilvl="8" w:tplc="16AC3B6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7FB09DE"/>
    <w:multiLevelType w:val="hybridMultilevel"/>
    <w:tmpl w:val="AAAE8618"/>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15:restartNumberingAfterBreak="0">
    <w:nsid w:val="287264AF"/>
    <w:multiLevelType w:val="hybridMultilevel"/>
    <w:tmpl w:val="A1FE08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3B7846"/>
    <w:multiLevelType w:val="hybridMultilevel"/>
    <w:tmpl w:val="391A036E"/>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 w15:restartNumberingAfterBreak="0">
    <w:nsid w:val="3415419F"/>
    <w:multiLevelType w:val="hybridMultilevel"/>
    <w:tmpl w:val="BBC4D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A31A3B"/>
    <w:multiLevelType w:val="hybridMultilevel"/>
    <w:tmpl w:val="D9B6ADE2"/>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37AF7AF4"/>
    <w:multiLevelType w:val="hybridMultilevel"/>
    <w:tmpl w:val="82AC6C9E"/>
    <w:lvl w:ilvl="0" w:tplc="860CEF8A">
      <w:start w:val="1"/>
      <w:numFmt w:val="bullet"/>
      <w:lvlText w:val=""/>
      <w:lvlJc w:val="left"/>
      <w:pPr>
        <w:tabs>
          <w:tab w:val="num" w:pos="720"/>
        </w:tabs>
        <w:ind w:left="720" w:hanging="360"/>
      </w:pPr>
      <w:rPr>
        <w:rFonts w:ascii="Symbol" w:hAnsi="Symbol" w:hint="default"/>
      </w:rPr>
    </w:lvl>
    <w:lvl w:ilvl="1" w:tplc="49524932" w:tentative="1">
      <w:start w:val="1"/>
      <w:numFmt w:val="bullet"/>
      <w:lvlText w:val=""/>
      <w:lvlJc w:val="left"/>
      <w:pPr>
        <w:tabs>
          <w:tab w:val="num" w:pos="1440"/>
        </w:tabs>
        <w:ind w:left="1440" w:hanging="360"/>
      </w:pPr>
      <w:rPr>
        <w:rFonts w:ascii="Symbol" w:hAnsi="Symbol" w:hint="default"/>
      </w:rPr>
    </w:lvl>
    <w:lvl w:ilvl="2" w:tplc="6498B20E" w:tentative="1">
      <w:start w:val="1"/>
      <w:numFmt w:val="bullet"/>
      <w:lvlText w:val=""/>
      <w:lvlJc w:val="left"/>
      <w:pPr>
        <w:tabs>
          <w:tab w:val="num" w:pos="2160"/>
        </w:tabs>
        <w:ind w:left="2160" w:hanging="360"/>
      </w:pPr>
      <w:rPr>
        <w:rFonts w:ascii="Symbol" w:hAnsi="Symbol" w:hint="default"/>
      </w:rPr>
    </w:lvl>
    <w:lvl w:ilvl="3" w:tplc="7AF6BF2E" w:tentative="1">
      <w:start w:val="1"/>
      <w:numFmt w:val="bullet"/>
      <w:lvlText w:val=""/>
      <w:lvlJc w:val="left"/>
      <w:pPr>
        <w:tabs>
          <w:tab w:val="num" w:pos="2880"/>
        </w:tabs>
        <w:ind w:left="2880" w:hanging="360"/>
      </w:pPr>
      <w:rPr>
        <w:rFonts w:ascii="Symbol" w:hAnsi="Symbol" w:hint="default"/>
      </w:rPr>
    </w:lvl>
    <w:lvl w:ilvl="4" w:tplc="EDEE453E" w:tentative="1">
      <w:start w:val="1"/>
      <w:numFmt w:val="bullet"/>
      <w:lvlText w:val=""/>
      <w:lvlJc w:val="left"/>
      <w:pPr>
        <w:tabs>
          <w:tab w:val="num" w:pos="3600"/>
        </w:tabs>
        <w:ind w:left="3600" w:hanging="360"/>
      </w:pPr>
      <w:rPr>
        <w:rFonts w:ascii="Symbol" w:hAnsi="Symbol" w:hint="default"/>
      </w:rPr>
    </w:lvl>
    <w:lvl w:ilvl="5" w:tplc="A6D815E8" w:tentative="1">
      <w:start w:val="1"/>
      <w:numFmt w:val="bullet"/>
      <w:lvlText w:val=""/>
      <w:lvlJc w:val="left"/>
      <w:pPr>
        <w:tabs>
          <w:tab w:val="num" w:pos="4320"/>
        </w:tabs>
        <w:ind w:left="4320" w:hanging="360"/>
      </w:pPr>
      <w:rPr>
        <w:rFonts w:ascii="Symbol" w:hAnsi="Symbol" w:hint="default"/>
      </w:rPr>
    </w:lvl>
    <w:lvl w:ilvl="6" w:tplc="BA6E7F74" w:tentative="1">
      <w:start w:val="1"/>
      <w:numFmt w:val="bullet"/>
      <w:lvlText w:val=""/>
      <w:lvlJc w:val="left"/>
      <w:pPr>
        <w:tabs>
          <w:tab w:val="num" w:pos="5040"/>
        </w:tabs>
        <w:ind w:left="5040" w:hanging="360"/>
      </w:pPr>
      <w:rPr>
        <w:rFonts w:ascii="Symbol" w:hAnsi="Symbol" w:hint="default"/>
      </w:rPr>
    </w:lvl>
    <w:lvl w:ilvl="7" w:tplc="EEBE9D04" w:tentative="1">
      <w:start w:val="1"/>
      <w:numFmt w:val="bullet"/>
      <w:lvlText w:val=""/>
      <w:lvlJc w:val="left"/>
      <w:pPr>
        <w:tabs>
          <w:tab w:val="num" w:pos="5760"/>
        </w:tabs>
        <w:ind w:left="5760" w:hanging="360"/>
      </w:pPr>
      <w:rPr>
        <w:rFonts w:ascii="Symbol" w:hAnsi="Symbol" w:hint="default"/>
      </w:rPr>
    </w:lvl>
    <w:lvl w:ilvl="8" w:tplc="44502F4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A18765A"/>
    <w:multiLevelType w:val="hybridMultilevel"/>
    <w:tmpl w:val="9A32F8DA"/>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15:restartNumberingAfterBreak="0">
    <w:nsid w:val="3A767EAC"/>
    <w:multiLevelType w:val="hybridMultilevel"/>
    <w:tmpl w:val="328446D6"/>
    <w:lvl w:ilvl="0" w:tplc="A9AEFDE0">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F747FF"/>
    <w:multiLevelType w:val="hybridMultilevel"/>
    <w:tmpl w:val="4F2824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9B57FE"/>
    <w:multiLevelType w:val="hybridMultilevel"/>
    <w:tmpl w:val="5A84DFA4"/>
    <w:lvl w:ilvl="0" w:tplc="E39EDBF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B02D16"/>
    <w:multiLevelType w:val="hybridMultilevel"/>
    <w:tmpl w:val="62CECDE6"/>
    <w:lvl w:ilvl="0" w:tplc="040C000F">
      <w:start w:val="1"/>
      <w:numFmt w:val="decimal"/>
      <w:lvlText w:val="%1."/>
      <w:lvlJc w:val="left"/>
      <w:pPr>
        <w:ind w:left="2148" w:hanging="360"/>
      </w:p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18" w15:restartNumberingAfterBreak="0">
    <w:nsid w:val="454A57E5"/>
    <w:multiLevelType w:val="hybridMultilevel"/>
    <w:tmpl w:val="140A10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572C7D"/>
    <w:multiLevelType w:val="hybridMultilevel"/>
    <w:tmpl w:val="A34AEE64"/>
    <w:lvl w:ilvl="0" w:tplc="FD96F62C">
      <w:start w:val="8"/>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C7651C"/>
    <w:multiLevelType w:val="hybridMultilevel"/>
    <w:tmpl w:val="D062F1A8"/>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1" w15:restartNumberingAfterBreak="0">
    <w:nsid w:val="56182763"/>
    <w:multiLevelType w:val="hybridMultilevel"/>
    <w:tmpl w:val="DE2CCC88"/>
    <w:lvl w:ilvl="0" w:tplc="05748872">
      <w:start w:val="2"/>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2" w15:restartNumberingAfterBreak="0">
    <w:nsid w:val="58533787"/>
    <w:multiLevelType w:val="hybridMultilevel"/>
    <w:tmpl w:val="7CA6709E"/>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3" w15:restartNumberingAfterBreak="0">
    <w:nsid w:val="5C155F99"/>
    <w:multiLevelType w:val="hybridMultilevel"/>
    <w:tmpl w:val="26CCBEBC"/>
    <w:lvl w:ilvl="0" w:tplc="23360F4C">
      <w:start w:val="31"/>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C9701B"/>
    <w:multiLevelType w:val="hybridMultilevel"/>
    <w:tmpl w:val="016AA3BA"/>
    <w:lvl w:ilvl="0" w:tplc="C86A4912">
      <w:start w:val="1"/>
      <w:numFmt w:val="bullet"/>
      <w:lvlText w:val="-"/>
      <w:lvlJc w:val="left"/>
      <w:pPr>
        <w:tabs>
          <w:tab w:val="num" w:pos="720"/>
        </w:tabs>
        <w:ind w:left="720" w:hanging="360"/>
      </w:pPr>
      <w:rPr>
        <w:rFonts w:ascii="Times New Roman" w:hAnsi="Times New Roman" w:hint="default"/>
      </w:rPr>
    </w:lvl>
    <w:lvl w:ilvl="1" w:tplc="A1445FCC" w:tentative="1">
      <w:start w:val="1"/>
      <w:numFmt w:val="bullet"/>
      <w:lvlText w:val="-"/>
      <w:lvlJc w:val="left"/>
      <w:pPr>
        <w:tabs>
          <w:tab w:val="num" w:pos="1440"/>
        </w:tabs>
        <w:ind w:left="1440" w:hanging="360"/>
      </w:pPr>
      <w:rPr>
        <w:rFonts w:ascii="Times New Roman" w:hAnsi="Times New Roman" w:hint="default"/>
      </w:rPr>
    </w:lvl>
    <w:lvl w:ilvl="2" w:tplc="80A4977C" w:tentative="1">
      <w:start w:val="1"/>
      <w:numFmt w:val="bullet"/>
      <w:lvlText w:val="-"/>
      <w:lvlJc w:val="left"/>
      <w:pPr>
        <w:tabs>
          <w:tab w:val="num" w:pos="2160"/>
        </w:tabs>
        <w:ind w:left="2160" w:hanging="360"/>
      </w:pPr>
      <w:rPr>
        <w:rFonts w:ascii="Times New Roman" w:hAnsi="Times New Roman" w:hint="default"/>
      </w:rPr>
    </w:lvl>
    <w:lvl w:ilvl="3" w:tplc="E206B8F6" w:tentative="1">
      <w:start w:val="1"/>
      <w:numFmt w:val="bullet"/>
      <w:lvlText w:val="-"/>
      <w:lvlJc w:val="left"/>
      <w:pPr>
        <w:tabs>
          <w:tab w:val="num" w:pos="2880"/>
        </w:tabs>
        <w:ind w:left="2880" w:hanging="360"/>
      </w:pPr>
      <w:rPr>
        <w:rFonts w:ascii="Times New Roman" w:hAnsi="Times New Roman" w:hint="default"/>
      </w:rPr>
    </w:lvl>
    <w:lvl w:ilvl="4" w:tplc="567C4AE0" w:tentative="1">
      <w:start w:val="1"/>
      <w:numFmt w:val="bullet"/>
      <w:lvlText w:val="-"/>
      <w:lvlJc w:val="left"/>
      <w:pPr>
        <w:tabs>
          <w:tab w:val="num" w:pos="3600"/>
        </w:tabs>
        <w:ind w:left="3600" w:hanging="360"/>
      </w:pPr>
      <w:rPr>
        <w:rFonts w:ascii="Times New Roman" w:hAnsi="Times New Roman" w:hint="default"/>
      </w:rPr>
    </w:lvl>
    <w:lvl w:ilvl="5" w:tplc="F262335E" w:tentative="1">
      <w:start w:val="1"/>
      <w:numFmt w:val="bullet"/>
      <w:lvlText w:val="-"/>
      <w:lvlJc w:val="left"/>
      <w:pPr>
        <w:tabs>
          <w:tab w:val="num" w:pos="4320"/>
        </w:tabs>
        <w:ind w:left="4320" w:hanging="360"/>
      </w:pPr>
      <w:rPr>
        <w:rFonts w:ascii="Times New Roman" w:hAnsi="Times New Roman" w:hint="default"/>
      </w:rPr>
    </w:lvl>
    <w:lvl w:ilvl="6" w:tplc="03C63C14" w:tentative="1">
      <w:start w:val="1"/>
      <w:numFmt w:val="bullet"/>
      <w:lvlText w:val="-"/>
      <w:lvlJc w:val="left"/>
      <w:pPr>
        <w:tabs>
          <w:tab w:val="num" w:pos="5040"/>
        </w:tabs>
        <w:ind w:left="5040" w:hanging="360"/>
      </w:pPr>
      <w:rPr>
        <w:rFonts w:ascii="Times New Roman" w:hAnsi="Times New Roman" w:hint="default"/>
      </w:rPr>
    </w:lvl>
    <w:lvl w:ilvl="7" w:tplc="4A10D31E" w:tentative="1">
      <w:start w:val="1"/>
      <w:numFmt w:val="bullet"/>
      <w:lvlText w:val="-"/>
      <w:lvlJc w:val="left"/>
      <w:pPr>
        <w:tabs>
          <w:tab w:val="num" w:pos="5760"/>
        </w:tabs>
        <w:ind w:left="5760" w:hanging="360"/>
      </w:pPr>
      <w:rPr>
        <w:rFonts w:ascii="Times New Roman" w:hAnsi="Times New Roman" w:hint="default"/>
      </w:rPr>
    </w:lvl>
    <w:lvl w:ilvl="8" w:tplc="B430126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01C6421"/>
    <w:multiLevelType w:val="hybridMultilevel"/>
    <w:tmpl w:val="9C4E0262"/>
    <w:lvl w:ilvl="0" w:tplc="040C000F">
      <w:start w:val="1"/>
      <w:numFmt w:val="decimal"/>
      <w:lvlText w:val="%1."/>
      <w:lvlJc w:val="left"/>
      <w:pPr>
        <w:ind w:left="2148" w:hanging="360"/>
      </w:p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26" w15:restartNumberingAfterBreak="0">
    <w:nsid w:val="67394BFC"/>
    <w:multiLevelType w:val="hybridMultilevel"/>
    <w:tmpl w:val="8562A998"/>
    <w:lvl w:ilvl="0" w:tplc="AB0A39AA">
      <w:start w:val="7"/>
      <w:numFmt w:val="decimal"/>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7" w15:restartNumberingAfterBreak="0">
    <w:nsid w:val="67491943"/>
    <w:multiLevelType w:val="hybridMultilevel"/>
    <w:tmpl w:val="CCBCEE54"/>
    <w:lvl w:ilvl="0" w:tplc="E86050C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8E0350"/>
    <w:multiLevelType w:val="hybridMultilevel"/>
    <w:tmpl w:val="83B88E1E"/>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9" w15:restartNumberingAfterBreak="0">
    <w:nsid w:val="6C7C1A5F"/>
    <w:multiLevelType w:val="hybridMultilevel"/>
    <w:tmpl w:val="CD06D6CC"/>
    <w:lvl w:ilvl="0" w:tplc="1392344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8C0A3A"/>
    <w:multiLevelType w:val="hybridMultilevel"/>
    <w:tmpl w:val="7EBA27AA"/>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1" w15:restartNumberingAfterBreak="0">
    <w:nsid w:val="6D146A4C"/>
    <w:multiLevelType w:val="hybridMultilevel"/>
    <w:tmpl w:val="18165D1E"/>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2" w15:restartNumberingAfterBreak="0">
    <w:nsid w:val="6E3E138A"/>
    <w:multiLevelType w:val="hybridMultilevel"/>
    <w:tmpl w:val="469AE4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7E1B42"/>
    <w:multiLevelType w:val="hybridMultilevel"/>
    <w:tmpl w:val="E56CFA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83198D"/>
    <w:multiLevelType w:val="hybridMultilevel"/>
    <w:tmpl w:val="EC3C427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5" w15:restartNumberingAfterBreak="0">
    <w:nsid w:val="7A0C69F0"/>
    <w:multiLevelType w:val="hybridMultilevel"/>
    <w:tmpl w:val="D6529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862E2B"/>
    <w:multiLevelType w:val="hybridMultilevel"/>
    <w:tmpl w:val="1A743D38"/>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7" w15:restartNumberingAfterBreak="0">
    <w:nsid w:val="7B2332AE"/>
    <w:multiLevelType w:val="hybridMultilevel"/>
    <w:tmpl w:val="7EBA27AA"/>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15"/>
  </w:num>
  <w:num w:numId="2">
    <w:abstractNumId w:val="16"/>
  </w:num>
  <w:num w:numId="3">
    <w:abstractNumId w:val="35"/>
  </w:num>
  <w:num w:numId="4">
    <w:abstractNumId w:val="8"/>
  </w:num>
  <w:num w:numId="5">
    <w:abstractNumId w:val="3"/>
  </w:num>
  <w:num w:numId="6">
    <w:abstractNumId w:val="33"/>
  </w:num>
  <w:num w:numId="7">
    <w:abstractNumId w:val="29"/>
  </w:num>
  <w:num w:numId="8">
    <w:abstractNumId w:val="0"/>
  </w:num>
  <w:num w:numId="9">
    <w:abstractNumId w:val="23"/>
  </w:num>
  <w:num w:numId="10">
    <w:abstractNumId w:val="28"/>
  </w:num>
  <w:num w:numId="11">
    <w:abstractNumId w:val="19"/>
  </w:num>
  <w:num w:numId="12">
    <w:abstractNumId w:val="1"/>
  </w:num>
  <w:num w:numId="13">
    <w:abstractNumId w:val="12"/>
  </w:num>
  <w:num w:numId="14">
    <w:abstractNumId w:val="27"/>
  </w:num>
  <w:num w:numId="15">
    <w:abstractNumId w:val="32"/>
  </w:num>
  <w:num w:numId="16">
    <w:abstractNumId w:val="14"/>
  </w:num>
  <w:num w:numId="17">
    <w:abstractNumId w:val="22"/>
  </w:num>
  <w:num w:numId="18">
    <w:abstractNumId w:val="2"/>
  </w:num>
  <w:num w:numId="19">
    <w:abstractNumId w:val="5"/>
  </w:num>
  <w:num w:numId="20">
    <w:abstractNumId w:val="20"/>
  </w:num>
  <w:num w:numId="21">
    <w:abstractNumId w:val="37"/>
  </w:num>
  <w:num w:numId="22">
    <w:abstractNumId w:val="30"/>
  </w:num>
  <w:num w:numId="23">
    <w:abstractNumId w:val="18"/>
  </w:num>
  <w:num w:numId="24">
    <w:abstractNumId w:val="36"/>
  </w:num>
  <w:num w:numId="25">
    <w:abstractNumId w:val="7"/>
  </w:num>
  <w:num w:numId="26">
    <w:abstractNumId w:val="13"/>
  </w:num>
  <w:num w:numId="27">
    <w:abstractNumId w:val="9"/>
  </w:num>
  <w:num w:numId="28">
    <w:abstractNumId w:val="4"/>
  </w:num>
  <w:num w:numId="29">
    <w:abstractNumId w:val="26"/>
  </w:num>
  <w:num w:numId="30">
    <w:abstractNumId w:val="24"/>
  </w:num>
  <w:num w:numId="31">
    <w:abstractNumId w:val="6"/>
  </w:num>
  <w:num w:numId="32">
    <w:abstractNumId w:val="11"/>
  </w:num>
  <w:num w:numId="33">
    <w:abstractNumId w:val="31"/>
  </w:num>
  <w:num w:numId="34">
    <w:abstractNumId w:val="21"/>
  </w:num>
  <w:num w:numId="35">
    <w:abstractNumId w:val="25"/>
  </w:num>
  <w:num w:numId="36">
    <w:abstractNumId w:val="10"/>
  </w:num>
  <w:num w:numId="37">
    <w:abstractNumId w:val="1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79"/>
    <w:rsid w:val="00013DE6"/>
    <w:rsid w:val="000244DD"/>
    <w:rsid w:val="000252BA"/>
    <w:rsid w:val="00030D6F"/>
    <w:rsid w:val="00034C00"/>
    <w:rsid w:val="0004058A"/>
    <w:rsid w:val="00044375"/>
    <w:rsid w:val="00051870"/>
    <w:rsid w:val="00051F9C"/>
    <w:rsid w:val="00076C99"/>
    <w:rsid w:val="000A60BA"/>
    <w:rsid w:val="000B1F38"/>
    <w:rsid w:val="000B6CBA"/>
    <w:rsid w:val="000B7DE6"/>
    <w:rsid w:val="000D28FE"/>
    <w:rsid w:val="000D4BE9"/>
    <w:rsid w:val="000E5AFF"/>
    <w:rsid w:val="000E5B48"/>
    <w:rsid w:val="000F4852"/>
    <w:rsid w:val="00106AFC"/>
    <w:rsid w:val="00113E6E"/>
    <w:rsid w:val="00114759"/>
    <w:rsid w:val="00117C7F"/>
    <w:rsid w:val="001204F3"/>
    <w:rsid w:val="00122281"/>
    <w:rsid w:val="00124415"/>
    <w:rsid w:val="0012538B"/>
    <w:rsid w:val="00132645"/>
    <w:rsid w:val="001367C5"/>
    <w:rsid w:val="00137362"/>
    <w:rsid w:val="00140A63"/>
    <w:rsid w:val="00141B5A"/>
    <w:rsid w:val="00141D65"/>
    <w:rsid w:val="001458F2"/>
    <w:rsid w:val="001511FD"/>
    <w:rsid w:val="00151261"/>
    <w:rsid w:val="00151988"/>
    <w:rsid w:val="00152A4D"/>
    <w:rsid w:val="00154E41"/>
    <w:rsid w:val="001640AC"/>
    <w:rsid w:val="00171700"/>
    <w:rsid w:val="00174010"/>
    <w:rsid w:val="00175660"/>
    <w:rsid w:val="00176C6B"/>
    <w:rsid w:val="00180DCD"/>
    <w:rsid w:val="001928FD"/>
    <w:rsid w:val="001963F7"/>
    <w:rsid w:val="001A1916"/>
    <w:rsid w:val="001A7369"/>
    <w:rsid w:val="001C71E1"/>
    <w:rsid w:val="001D0DC8"/>
    <w:rsid w:val="001F1A7C"/>
    <w:rsid w:val="001F37A3"/>
    <w:rsid w:val="001F5C86"/>
    <w:rsid w:val="00203E98"/>
    <w:rsid w:val="00206E7E"/>
    <w:rsid w:val="00211808"/>
    <w:rsid w:val="002148B5"/>
    <w:rsid w:val="00222BC3"/>
    <w:rsid w:val="002236B9"/>
    <w:rsid w:val="00227E23"/>
    <w:rsid w:val="00237382"/>
    <w:rsid w:val="00240B61"/>
    <w:rsid w:val="00244626"/>
    <w:rsid w:val="00261CCF"/>
    <w:rsid w:val="002625DD"/>
    <w:rsid w:val="00273998"/>
    <w:rsid w:val="002A27EC"/>
    <w:rsid w:val="002A3528"/>
    <w:rsid w:val="002A39DF"/>
    <w:rsid w:val="002A4626"/>
    <w:rsid w:val="002B0A1F"/>
    <w:rsid w:val="002C13FB"/>
    <w:rsid w:val="002C2DEC"/>
    <w:rsid w:val="002C389F"/>
    <w:rsid w:val="002C481B"/>
    <w:rsid w:val="002C622F"/>
    <w:rsid w:val="002D38B4"/>
    <w:rsid w:val="002E24D5"/>
    <w:rsid w:val="002F41F5"/>
    <w:rsid w:val="002F5383"/>
    <w:rsid w:val="002F5981"/>
    <w:rsid w:val="002F6BF9"/>
    <w:rsid w:val="00315AE5"/>
    <w:rsid w:val="00322A38"/>
    <w:rsid w:val="00324FF7"/>
    <w:rsid w:val="0032572A"/>
    <w:rsid w:val="0032673D"/>
    <w:rsid w:val="00332987"/>
    <w:rsid w:val="00337F03"/>
    <w:rsid w:val="00345EC6"/>
    <w:rsid w:val="003574D6"/>
    <w:rsid w:val="0037094F"/>
    <w:rsid w:val="00372C42"/>
    <w:rsid w:val="003745F5"/>
    <w:rsid w:val="00374AC2"/>
    <w:rsid w:val="00385CC4"/>
    <w:rsid w:val="003931BF"/>
    <w:rsid w:val="0039460C"/>
    <w:rsid w:val="003955AF"/>
    <w:rsid w:val="003A2E6F"/>
    <w:rsid w:val="003A5C3F"/>
    <w:rsid w:val="003A657A"/>
    <w:rsid w:val="003B07A6"/>
    <w:rsid w:val="003B6B46"/>
    <w:rsid w:val="003C6EBD"/>
    <w:rsid w:val="003D0B67"/>
    <w:rsid w:val="003E5C12"/>
    <w:rsid w:val="003E646E"/>
    <w:rsid w:val="003E6A3C"/>
    <w:rsid w:val="00410958"/>
    <w:rsid w:val="00413118"/>
    <w:rsid w:val="00417B9F"/>
    <w:rsid w:val="00434FB9"/>
    <w:rsid w:val="00443659"/>
    <w:rsid w:val="0044710A"/>
    <w:rsid w:val="00466742"/>
    <w:rsid w:val="00474068"/>
    <w:rsid w:val="004821CC"/>
    <w:rsid w:val="00490031"/>
    <w:rsid w:val="00494E9F"/>
    <w:rsid w:val="004B351C"/>
    <w:rsid w:val="004B6702"/>
    <w:rsid w:val="004C1950"/>
    <w:rsid w:val="004E27B2"/>
    <w:rsid w:val="004F2F8A"/>
    <w:rsid w:val="00501FDC"/>
    <w:rsid w:val="005024F6"/>
    <w:rsid w:val="0050603E"/>
    <w:rsid w:val="0051421B"/>
    <w:rsid w:val="00515D36"/>
    <w:rsid w:val="00522EF0"/>
    <w:rsid w:val="00527A5B"/>
    <w:rsid w:val="005355D9"/>
    <w:rsid w:val="00536DA5"/>
    <w:rsid w:val="00545C06"/>
    <w:rsid w:val="00547797"/>
    <w:rsid w:val="00553184"/>
    <w:rsid w:val="005573F0"/>
    <w:rsid w:val="005610B3"/>
    <w:rsid w:val="00571B13"/>
    <w:rsid w:val="005723E2"/>
    <w:rsid w:val="00572C7C"/>
    <w:rsid w:val="00576970"/>
    <w:rsid w:val="00577ED0"/>
    <w:rsid w:val="0058671D"/>
    <w:rsid w:val="00590F0B"/>
    <w:rsid w:val="00597390"/>
    <w:rsid w:val="005A0042"/>
    <w:rsid w:val="005A1182"/>
    <w:rsid w:val="005A15B6"/>
    <w:rsid w:val="005B3AE6"/>
    <w:rsid w:val="005C1605"/>
    <w:rsid w:val="005C3DC7"/>
    <w:rsid w:val="005D7250"/>
    <w:rsid w:val="005E177C"/>
    <w:rsid w:val="005E27F6"/>
    <w:rsid w:val="005E2E21"/>
    <w:rsid w:val="005E4B74"/>
    <w:rsid w:val="00601F1B"/>
    <w:rsid w:val="0061251D"/>
    <w:rsid w:val="00627CF9"/>
    <w:rsid w:val="00632634"/>
    <w:rsid w:val="006327EF"/>
    <w:rsid w:val="00637F49"/>
    <w:rsid w:val="006403BE"/>
    <w:rsid w:val="00641F54"/>
    <w:rsid w:val="00646CC1"/>
    <w:rsid w:val="006470AD"/>
    <w:rsid w:val="00652C47"/>
    <w:rsid w:val="0066423A"/>
    <w:rsid w:val="00665C62"/>
    <w:rsid w:val="00680A53"/>
    <w:rsid w:val="00686ACE"/>
    <w:rsid w:val="006941E1"/>
    <w:rsid w:val="006976DE"/>
    <w:rsid w:val="006A4CD1"/>
    <w:rsid w:val="006A792B"/>
    <w:rsid w:val="006B3A45"/>
    <w:rsid w:val="006B6EED"/>
    <w:rsid w:val="006C28B9"/>
    <w:rsid w:val="006C73C6"/>
    <w:rsid w:val="006E19A0"/>
    <w:rsid w:val="006E293A"/>
    <w:rsid w:val="007013BD"/>
    <w:rsid w:val="00712790"/>
    <w:rsid w:val="007137E4"/>
    <w:rsid w:val="00716C2F"/>
    <w:rsid w:val="00720D5A"/>
    <w:rsid w:val="00725FE6"/>
    <w:rsid w:val="00734966"/>
    <w:rsid w:val="00737E9F"/>
    <w:rsid w:val="00741370"/>
    <w:rsid w:val="007445DA"/>
    <w:rsid w:val="00750F5C"/>
    <w:rsid w:val="00753274"/>
    <w:rsid w:val="007567DD"/>
    <w:rsid w:val="0075711C"/>
    <w:rsid w:val="00762696"/>
    <w:rsid w:val="00763845"/>
    <w:rsid w:val="00767A98"/>
    <w:rsid w:val="0077334D"/>
    <w:rsid w:val="0078371B"/>
    <w:rsid w:val="00783768"/>
    <w:rsid w:val="00784F20"/>
    <w:rsid w:val="00795DA6"/>
    <w:rsid w:val="00796194"/>
    <w:rsid w:val="007A08C5"/>
    <w:rsid w:val="007A472B"/>
    <w:rsid w:val="007A5791"/>
    <w:rsid w:val="007B02AA"/>
    <w:rsid w:val="007C5D29"/>
    <w:rsid w:val="007D102C"/>
    <w:rsid w:val="007D30E5"/>
    <w:rsid w:val="007D4AC4"/>
    <w:rsid w:val="007D7338"/>
    <w:rsid w:val="007D77B5"/>
    <w:rsid w:val="008102D4"/>
    <w:rsid w:val="00811295"/>
    <w:rsid w:val="00825DE9"/>
    <w:rsid w:val="00831D0E"/>
    <w:rsid w:val="0083430F"/>
    <w:rsid w:val="00836CB4"/>
    <w:rsid w:val="00842EDF"/>
    <w:rsid w:val="008566AD"/>
    <w:rsid w:val="00864D77"/>
    <w:rsid w:val="00867322"/>
    <w:rsid w:val="008728C6"/>
    <w:rsid w:val="00885655"/>
    <w:rsid w:val="0088620F"/>
    <w:rsid w:val="008965F8"/>
    <w:rsid w:val="008A1DF1"/>
    <w:rsid w:val="008C0742"/>
    <w:rsid w:val="008C2433"/>
    <w:rsid w:val="008D28B7"/>
    <w:rsid w:val="008D7DAD"/>
    <w:rsid w:val="008E589A"/>
    <w:rsid w:val="008E733B"/>
    <w:rsid w:val="008F080F"/>
    <w:rsid w:val="008F25F9"/>
    <w:rsid w:val="008F3A88"/>
    <w:rsid w:val="008F5A63"/>
    <w:rsid w:val="008F5C10"/>
    <w:rsid w:val="0090197F"/>
    <w:rsid w:val="00905451"/>
    <w:rsid w:val="009107D6"/>
    <w:rsid w:val="00912564"/>
    <w:rsid w:val="0092133E"/>
    <w:rsid w:val="0092163C"/>
    <w:rsid w:val="009300E1"/>
    <w:rsid w:val="009310EA"/>
    <w:rsid w:val="00943056"/>
    <w:rsid w:val="009553A5"/>
    <w:rsid w:val="009607D7"/>
    <w:rsid w:val="009675AC"/>
    <w:rsid w:val="009814D1"/>
    <w:rsid w:val="00994AC8"/>
    <w:rsid w:val="009A1F45"/>
    <w:rsid w:val="009C0479"/>
    <w:rsid w:val="009C0A24"/>
    <w:rsid w:val="009C0F06"/>
    <w:rsid w:val="009C1BAA"/>
    <w:rsid w:val="009C1DFA"/>
    <w:rsid w:val="009C2720"/>
    <w:rsid w:val="009C36C6"/>
    <w:rsid w:val="009C53F0"/>
    <w:rsid w:val="009C69A0"/>
    <w:rsid w:val="009E6CA4"/>
    <w:rsid w:val="009F2183"/>
    <w:rsid w:val="009F46DD"/>
    <w:rsid w:val="00A027C3"/>
    <w:rsid w:val="00A07D1A"/>
    <w:rsid w:val="00A1088A"/>
    <w:rsid w:val="00A10897"/>
    <w:rsid w:val="00A13783"/>
    <w:rsid w:val="00A148DA"/>
    <w:rsid w:val="00A15177"/>
    <w:rsid w:val="00A26590"/>
    <w:rsid w:val="00A312CE"/>
    <w:rsid w:val="00A46C92"/>
    <w:rsid w:val="00A47B0E"/>
    <w:rsid w:val="00A60D31"/>
    <w:rsid w:val="00A75F99"/>
    <w:rsid w:val="00A777EE"/>
    <w:rsid w:val="00A912B8"/>
    <w:rsid w:val="00A92B02"/>
    <w:rsid w:val="00A92EEE"/>
    <w:rsid w:val="00A933F9"/>
    <w:rsid w:val="00AA2514"/>
    <w:rsid w:val="00AA2C93"/>
    <w:rsid w:val="00AA6624"/>
    <w:rsid w:val="00AA7629"/>
    <w:rsid w:val="00AB725C"/>
    <w:rsid w:val="00AC0267"/>
    <w:rsid w:val="00AC027D"/>
    <w:rsid w:val="00AD412C"/>
    <w:rsid w:val="00AD4A19"/>
    <w:rsid w:val="00AD4F84"/>
    <w:rsid w:val="00AE0AFE"/>
    <w:rsid w:val="00AE0FE8"/>
    <w:rsid w:val="00AE3D54"/>
    <w:rsid w:val="00AF04F2"/>
    <w:rsid w:val="00AF37B1"/>
    <w:rsid w:val="00AF47C4"/>
    <w:rsid w:val="00AF525F"/>
    <w:rsid w:val="00B00182"/>
    <w:rsid w:val="00B027B9"/>
    <w:rsid w:val="00B02A90"/>
    <w:rsid w:val="00B06A4A"/>
    <w:rsid w:val="00B06DAF"/>
    <w:rsid w:val="00B1621C"/>
    <w:rsid w:val="00B171D7"/>
    <w:rsid w:val="00B239D3"/>
    <w:rsid w:val="00B349B7"/>
    <w:rsid w:val="00B34DA5"/>
    <w:rsid w:val="00B3674B"/>
    <w:rsid w:val="00B37B68"/>
    <w:rsid w:val="00B416F7"/>
    <w:rsid w:val="00B444C3"/>
    <w:rsid w:val="00B45B74"/>
    <w:rsid w:val="00B47240"/>
    <w:rsid w:val="00B51FCD"/>
    <w:rsid w:val="00B526C0"/>
    <w:rsid w:val="00B53438"/>
    <w:rsid w:val="00B54585"/>
    <w:rsid w:val="00B5608B"/>
    <w:rsid w:val="00B72949"/>
    <w:rsid w:val="00B76DDC"/>
    <w:rsid w:val="00B8363B"/>
    <w:rsid w:val="00B87067"/>
    <w:rsid w:val="00B87771"/>
    <w:rsid w:val="00B961F7"/>
    <w:rsid w:val="00BA0EE6"/>
    <w:rsid w:val="00BB4D44"/>
    <w:rsid w:val="00BB5109"/>
    <w:rsid w:val="00BB62D8"/>
    <w:rsid w:val="00BD0FFE"/>
    <w:rsid w:val="00BD13E5"/>
    <w:rsid w:val="00BD3061"/>
    <w:rsid w:val="00BD3A52"/>
    <w:rsid w:val="00BD6D88"/>
    <w:rsid w:val="00BE1816"/>
    <w:rsid w:val="00BE7E10"/>
    <w:rsid w:val="00C02A1C"/>
    <w:rsid w:val="00C063B9"/>
    <w:rsid w:val="00C079C8"/>
    <w:rsid w:val="00C1643F"/>
    <w:rsid w:val="00C16F4B"/>
    <w:rsid w:val="00C2020C"/>
    <w:rsid w:val="00C22B56"/>
    <w:rsid w:val="00C257AB"/>
    <w:rsid w:val="00C34EDF"/>
    <w:rsid w:val="00C409CF"/>
    <w:rsid w:val="00C424F1"/>
    <w:rsid w:val="00C47270"/>
    <w:rsid w:val="00C50179"/>
    <w:rsid w:val="00C50F79"/>
    <w:rsid w:val="00C531E9"/>
    <w:rsid w:val="00C622A4"/>
    <w:rsid w:val="00C64670"/>
    <w:rsid w:val="00C71BBB"/>
    <w:rsid w:val="00C768B8"/>
    <w:rsid w:val="00C76B72"/>
    <w:rsid w:val="00C85606"/>
    <w:rsid w:val="00C8637E"/>
    <w:rsid w:val="00C924BE"/>
    <w:rsid w:val="00CA5544"/>
    <w:rsid w:val="00CA6A74"/>
    <w:rsid w:val="00CB5EF3"/>
    <w:rsid w:val="00CC702B"/>
    <w:rsid w:val="00CD3980"/>
    <w:rsid w:val="00CD5450"/>
    <w:rsid w:val="00CD5CCF"/>
    <w:rsid w:val="00CD783F"/>
    <w:rsid w:val="00CE211D"/>
    <w:rsid w:val="00CE2283"/>
    <w:rsid w:val="00CE294A"/>
    <w:rsid w:val="00CF7F4A"/>
    <w:rsid w:val="00D11F51"/>
    <w:rsid w:val="00D16DB1"/>
    <w:rsid w:val="00D174FC"/>
    <w:rsid w:val="00D1788A"/>
    <w:rsid w:val="00D249A3"/>
    <w:rsid w:val="00D400D3"/>
    <w:rsid w:val="00D40BF1"/>
    <w:rsid w:val="00D41F71"/>
    <w:rsid w:val="00D447A0"/>
    <w:rsid w:val="00D60CD8"/>
    <w:rsid w:val="00D613F3"/>
    <w:rsid w:val="00D71CB5"/>
    <w:rsid w:val="00D73FE0"/>
    <w:rsid w:val="00D7448C"/>
    <w:rsid w:val="00D749F7"/>
    <w:rsid w:val="00D80A7C"/>
    <w:rsid w:val="00D91467"/>
    <w:rsid w:val="00D9161A"/>
    <w:rsid w:val="00D91B4E"/>
    <w:rsid w:val="00DB0470"/>
    <w:rsid w:val="00DB5376"/>
    <w:rsid w:val="00DB65F7"/>
    <w:rsid w:val="00DC12D5"/>
    <w:rsid w:val="00DC2127"/>
    <w:rsid w:val="00DC2AE8"/>
    <w:rsid w:val="00DD2C9B"/>
    <w:rsid w:val="00DD50F5"/>
    <w:rsid w:val="00DE22CC"/>
    <w:rsid w:val="00DF111F"/>
    <w:rsid w:val="00DF3FDA"/>
    <w:rsid w:val="00E15844"/>
    <w:rsid w:val="00E2085A"/>
    <w:rsid w:val="00E21CD0"/>
    <w:rsid w:val="00E307A1"/>
    <w:rsid w:val="00E33B6D"/>
    <w:rsid w:val="00E464AF"/>
    <w:rsid w:val="00E623C5"/>
    <w:rsid w:val="00E62C51"/>
    <w:rsid w:val="00E650E9"/>
    <w:rsid w:val="00E66104"/>
    <w:rsid w:val="00E709CD"/>
    <w:rsid w:val="00E80033"/>
    <w:rsid w:val="00E81C1D"/>
    <w:rsid w:val="00E87D25"/>
    <w:rsid w:val="00E96798"/>
    <w:rsid w:val="00E9740F"/>
    <w:rsid w:val="00E9786D"/>
    <w:rsid w:val="00EA49C6"/>
    <w:rsid w:val="00EB25A5"/>
    <w:rsid w:val="00EC6432"/>
    <w:rsid w:val="00ED3592"/>
    <w:rsid w:val="00EE38BB"/>
    <w:rsid w:val="00EF56AA"/>
    <w:rsid w:val="00F02427"/>
    <w:rsid w:val="00F0778E"/>
    <w:rsid w:val="00F10E99"/>
    <w:rsid w:val="00F125A3"/>
    <w:rsid w:val="00F3664C"/>
    <w:rsid w:val="00F373F1"/>
    <w:rsid w:val="00F51340"/>
    <w:rsid w:val="00F611B1"/>
    <w:rsid w:val="00F64648"/>
    <w:rsid w:val="00F64704"/>
    <w:rsid w:val="00F64B7D"/>
    <w:rsid w:val="00F6553E"/>
    <w:rsid w:val="00F668DD"/>
    <w:rsid w:val="00F67446"/>
    <w:rsid w:val="00F71010"/>
    <w:rsid w:val="00F724A0"/>
    <w:rsid w:val="00F80AB2"/>
    <w:rsid w:val="00F842E4"/>
    <w:rsid w:val="00F85196"/>
    <w:rsid w:val="00F9395E"/>
    <w:rsid w:val="00F9653D"/>
    <w:rsid w:val="00F9688B"/>
    <w:rsid w:val="00FA2506"/>
    <w:rsid w:val="00FA3F3C"/>
    <w:rsid w:val="00FA7FAF"/>
    <w:rsid w:val="00FB1A30"/>
    <w:rsid w:val="00FC024C"/>
    <w:rsid w:val="00FC5A78"/>
    <w:rsid w:val="00FE0E4E"/>
    <w:rsid w:val="00FE4847"/>
    <w:rsid w:val="00FE4EB7"/>
    <w:rsid w:val="00FF1681"/>
    <w:rsid w:val="00FF6D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83EF49"/>
  <w15:docId w15:val="{0005BF2B-6B2B-4D85-85A0-09169263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71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C73C6"/>
    <w:pPr>
      <w:tabs>
        <w:tab w:val="center" w:pos="4536"/>
        <w:tab w:val="right" w:pos="9072"/>
      </w:tabs>
      <w:spacing w:after="0" w:line="240" w:lineRule="auto"/>
    </w:pPr>
  </w:style>
  <w:style w:type="character" w:customStyle="1" w:styleId="En-tteCar">
    <w:name w:val="En-tête Car"/>
    <w:basedOn w:val="Policepardfaut"/>
    <w:link w:val="En-tte"/>
    <w:uiPriority w:val="99"/>
    <w:rsid w:val="006C73C6"/>
  </w:style>
  <w:style w:type="paragraph" w:styleId="Pieddepage">
    <w:name w:val="footer"/>
    <w:basedOn w:val="Normal"/>
    <w:link w:val="PieddepageCar"/>
    <w:uiPriority w:val="99"/>
    <w:unhideWhenUsed/>
    <w:rsid w:val="006C73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73C6"/>
  </w:style>
  <w:style w:type="paragraph" w:styleId="Textedebulles">
    <w:name w:val="Balloon Text"/>
    <w:basedOn w:val="Normal"/>
    <w:link w:val="TextedebullesCar"/>
    <w:uiPriority w:val="99"/>
    <w:semiHidden/>
    <w:unhideWhenUsed/>
    <w:rsid w:val="006C73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73C6"/>
    <w:rPr>
      <w:rFonts w:ascii="Tahoma" w:hAnsi="Tahoma" w:cs="Tahoma"/>
      <w:sz w:val="16"/>
      <w:szCs w:val="16"/>
    </w:rPr>
  </w:style>
  <w:style w:type="character" w:styleId="Textedelespacerserv">
    <w:name w:val="Placeholder Text"/>
    <w:basedOn w:val="Policepardfaut"/>
    <w:uiPriority w:val="99"/>
    <w:semiHidden/>
    <w:rsid w:val="006C73C6"/>
    <w:rPr>
      <w:color w:val="808080"/>
    </w:rPr>
  </w:style>
  <w:style w:type="paragraph" w:styleId="Paragraphedeliste">
    <w:name w:val="List Paragraph"/>
    <w:basedOn w:val="Normal"/>
    <w:uiPriority w:val="34"/>
    <w:qFormat/>
    <w:rsid w:val="00140A63"/>
    <w:pPr>
      <w:ind w:left="720"/>
      <w:contextualSpacing/>
    </w:pPr>
  </w:style>
  <w:style w:type="table" w:styleId="Grilledutableau">
    <w:name w:val="Table Grid"/>
    <w:basedOn w:val="TableauNormal"/>
    <w:uiPriority w:val="59"/>
    <w:rsid w:val="00DB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2F598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2F5981"/>
    <w:pPr>
      <w:widowControl w:val="0"/>
      <w:suppressLineNumbers/>
      <w:suppressAutoHyphens/>
      <w:spacing w:after="0" w:line="240" w:lineRule="auto"/>
    </w:pPr>
    <w:rPr>
      <w:rFonts w:ascii="Times New Roman" w:eastAsia="Lucida Sans Unicode" w:hAnsi="Times New Roman" w:cs="Tahoma"/>
      <w:color w:val="000000"/>
      <w:sz w:val="24"/>
      <w:szCs w:val="24"/>
      <w:lang w:eastAsia="ar-SA"/>
    </w:rPr>
  </w:style>
  <w:style w:type="character" w:styleId="Lienhypertexte">
    <w:name w:val="Hyperlink"/>
    <w:basedOn w:val="Policepardfaut"/>
    <w:uiPriority w:val="99"/>
    <w:unhideWhenUsed/>
    <w:rsid w:val="00DC2127"/>
    <w:rPr>
      <w:color w:val="0000FF" w:themeColor="hyperlink"/>
      <w:u w:val="single"/>
    </w:rPr>
  </w:style>
  <w:style w:type="character" w:styleId="Mentionnonrsolue">
    <w:name w:val="Unresolved Mention"/>
    <w:basedOn w:val="Policepardfaut"/>
    <w:uiPriority w:val="99"/>
    <w:semiHidden/>
    <w:unhideWhenUsed/>
    <w:rsid w:val="00DC2127"/>
    <w:rPr>
      <w:color w:val="605E5C"/>
      <w:shd w:val="clear" w:color="auto" w:fill="E1DFDD"/>
    </w:rPr>
  </w:style>
  <w:style w:type="character" w:styleId="Lienhypertextesuivivisit">
    <w:name w:val="FollowedHyperlink"/>
    <w:basedOn w:val="Policepardfaut"/>
    <w:uiPriority w:val="99"/>
    <w:semiHidden/>
    <w:unhideWhenUsed/>
    <w:rsid w:val="00DC2127"/>
    <w:rPr>
      <w:color w:val="800080" w:themeColor="followedHyperlink"/>
      <w:u w:val="single"/>
    </w:rPr>
  </w:style>
  <w:style w:type="paragraph" w:styleId="NormalWeb">
    <w:name w:val="Normal (Web)"/>
    <w:basedOn w:val="Normal"/>
    <w:uiPriority w:val="99"/>
    <w:unhideWhenUsed/>
    <w:rsid w:val="00601F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171D7"/>
    <w:rPr>
      <w:rFonts w:asciiTheme="majorHAnsi" w:eastAsiaTheme="majorEastAsia" w:hAnsiTheme="majorHAnsi" w:cstheme="majorBidi"/>
      <w:color w:val="365F91" w:themeColor="accent1" w:themeShade="BF"/>
      <w:sz w:val="32"/>
      <w:szCs w:val="32"/>
    </w:rPr>
  </w:style>
  <w:style w:type="character" w:styleId="Marquedecommentaire">
    <w:name w:val="annotation reference"/>
    <w:basedOn w:val="Policepardfaut"/>
    <w:uiPriority w:val="99"/>
    <w:semiHidden/>
    <w:unhideWhenUsed/>
    <w:rsid w:val="007D30E5"/>
    <w:rPr>
      <w:sz w:val="16"/>
      <w:szCs w:val="16"/>
    </w:rPr>
  </w:style>
  <w:style w:type="paragraph" w:styleId="Commentaire">
    <w:name w:val="annotation text"/>
    <w:basedOn w:val="Normal"/>
    <w:link w:val="CommentaireCar"/>
    <w:uiPriority w:val="99"/>
    <w:semiHidden/>
    <w:unhideWhenUsed/>
    <w:rsid w:val="007D30E5"/>
    <w:pPr>
      <w:spacing w:line="240" w:lineRule="auto"/>
    </w:pPr>
    <w:rPr>
      <w:sz w:val="20"/>
      <w:szCs w:val="20"/>
    </w:rPr>
  </w:style>
  <w:style w:type="character" w:customStyle="1" w:styleId="CommentaireCar">
    <w:name w:val="Commentaire Car"/>
    <w:basedOn w:val="Policepardfaut"/>
    <w:link w:val="Commentaire"/>
    <w:uiPriority w:val="99"/>
    <w:semiHidden/>
    <w:rsid w:val="007D30E5"/>
    <w:rPr>
      <w:sz w:val="20"/>
      <w:szCs w:val="20"/>
    </w:rPr>
  </w:style>
  <w:style w:type="paragraph" w:styleId="Objetducommentaire">
    <w:name w:val="annotation subject"/>
    <w:basedOn w:val="Commentaire"/>
    <w:next w:val="Commentaire"/>
    <w:link w:val="ObjetducommentaireCar"/>
    <w:uiPriority w:val="99"/>
    <w:semiHidden/>
    <w:unhideWhenUsed/>
    <w:rsid w:val="007D30E5"/>
    <w:rPr>
      <w:b/>
      <w:bCs/>
    </w:rPr>
  </w:style>
  <w:style w:type="character" w:customStyle="1" w:styleId="ObjetducommentaireCar">
    <w:name w:val="Objet du commentaire Car"/>
    <w:basedOn w:val="CommentaireCar"/>
    <w:link w:val="Objetducommentaire"/>
    <w:uiPriority w:val="99"/>
    <w:semiHidden/>
    <w:rsid w:val="007D30E5"/>
    <w:rPr>
      <w:b/>
      <w:bCs/>
      <w:sz w:val="20"/>
      <w:szCs w:val="20"/>
    </w:rPr>
  </w:style>
  <w:style w:type="character" w:customStyle="1" w:styleId="object">
    <w:name w:val="object"/>
    <w:basedOn w:val="Policepardfaut"/>
    <w:rsid w:val="00F373F1"/>
  </w:style>
  <w:style w:type="paragraph" w:styleId="Corpsdetexte">
    <w:name w:val="Body Text"/>
    <w:basedOn w:val="Normal"/>
    <w:link w:val="CorpsdetexteCar"/>
    <w:uiPriority w:val="1"/>
    <w:qFormat/>
    <w:rsid w:val="00885655"/>
    <w:pPr>
      <w:widowControl w:val="0"/>
      <w:autoSpaceDE w:val="0"/>
      <w:autoSpaceDN w:val="0"/>
      <w:spacing w:after="0" w:line="240" w:lineRule="auto"/>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885655"/>
    <w:rPr>
      <w:rFonts w:ascii="Calibri" w:eastAsia="Calibri" w:hAnsi="Calibri" w:cs="Calibri"/>
      <w:sz w:val="20"/>
      <w:szCs w:val="20"/>
    </w:rPr>
  </w:style>
  <w:style w:type="character" w:styleId="lev">
    <w:name w:val="Strong"/>
    <w:basedOn w:val="Policepardfaut"/>
    <w:uiPriority w:val="22"/>
    <w:qFormat/>
    <w:rsid w:val="00885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15931">
      <w:bodyDiv w:val="1"/>
      <w:marLeft w:val="0"/>
      <w:marRight w:val="0"/>
      <w:marTop w:val="0"/>
      <w:marBottom w:val="0"/>
      <w:divBdr>
        <w:top w:val="none" w:sz="0" w:space="0" w:color="auto"/>
        <w:left w:val="none" w:sz="0" w:space="0" w:color="auto"/>
        <w:bottom w:val="none" w:sz="0" w:space="0" w:color="auto"/>
        <w:right w:val="none" w:sz="0" w:space="0" w:color="auto"/>
      </w:divBdr>
      <w:divsChild>
        <w:div w:id="952637645">
          <w:marLeft w:val="446"/>
          <w:marRight w:val="0"/>
          <w:marTop w:val="0"/>
          <w:marBottom w:val="0"/>
          <w:divBdr>
            <w:top w:val="none" w:sz="0" w:space="0" w:color="auto"/>
            <w:left w:val="none" w:sz="0" w:space="0" w:color="auto"/>
            <w:bottom w:val="none" w:sz="0" w:space="0" w:color="auto"/>
            <w:right w:val="none" w:sz="0" w:space="0" w:color="auto"/>
          </w:divBdr>
        </w:div>
      </w:divsChild>
    </w:div>
    <w:div w:id="412243366">
      <w:bodyDiv w:val="1"/>
      <w:marLeft w:val="0"/>
      <w:marRight w:val="0"/>
      <w:marTop w:val="0"/>
      <w:marBottom w:val="0"/>
      <w:divBdr>
        <w:top w:val="none" w:sz="0" w:space="0" w:color="auto"/>
        <w:left w:val="none" w:sz="0" w:space="0" w:color="auto"/>
        <w:bottom w:val="none" w:sz="0" w:space="0" w:color="auto"/>
        <w:right w:val="none" w:sz="0" w:space="0" w:color="auto"/>
      </w:divBdr>
      <w:divsChild>
        <w:div w:id="296187329">
          <w:marLeft w:val="360"/>
          <w:marRight w:val="0"/>
          <w:marTop w:val="200"/>
          <w:marBottom w:val="0"/>
          <w:divBdr>
            <w:top w:val="none" w:sz="0" w:space="0" w:color="auto"/>
            <w:left w:val="none" w:sz="0" w:space="0" w:color="auto"/>
            <w:bottom w:val="none" w:sz="0" w:space="0" w:color="auto"/>
            <w:right w:val="none" w:sz="0" w:space="0" w:color="auto"/>
          </w:divBdr>
        </w:div>
        <w:div w:id="371269054">
          <w:marLeft w:val="360"/>
          <w:marRight w:val="0"/>
          <w:marTop w:val="200"/>
          <w:marBottom w:val="0"/>
          <w:divBdr>
            <w:top w:val="none" w:sz="0" w:space="0" w:color="auto"/>
            <w:left w:val="none" w:sz="0" w:space="0" w:color="auto"/>
            <w:bottom w:val="none" w:sz="0" w:space="0" w:color="auto"/>
            <w:right w:val="none" w:sz="0" w:space="0" w:color="auto"/>
          </w:divBdr>
        </w:div>
      </w:divsChild>
    </w:div>
    <w:div w:id="432554069">
      <w:bodyDiv w:val="1"/>
      <w:marLeft w:val="0"/>
      <w:marRight w:val="0"/>
      <w:marTop w:val="0"/>
      <w:marBottom w:val="0"/>
      <w:divBdr>
        <w:top w:val="none" w:sz="0" w:space="0" w:color="auto"/>
        <w:left w:val="none" w:sz="0" w:space="0" w:color="auto"/>
        <w:bottom w:val="none" w:sz="0" w:space="0" w:color="auto"/>
        <w:right w:val="none" w:sz="0" w:space="0" w:color="auto"/>
      </w:divBdr>
    </w:div>
    <w:div w:id="879243908">
      <w:bodyDiv w:val="1"/>
      <w:marLeft w:val="0"/>
      <w:marRight w:val="0"/>
      <w:marTop w:val="0"/>
      <w:marBottom w:val="0"/>
      <w:divBdr>
        <w:top w:val="none" w:sz="0" w:space="0" w:color="auto"/>
        <w:left w:val="none" w:sz="0" w:space="0" w:color="auto"/>
        <w:bottom w:val="none" w:sz="0" w:space="0" w:color="auto"/>
        <w:right w:val="none" w:sz="0" w:space="0" w:color="auto"/>
      </w:divBdr>
    </w:div>
    <w:div w:id="1086463246">
      <w:bodyDiv w:val="1"/>
      <w:marLeft w:val="0"/>
      <w:marRight w:val="0"/>
      <w:marTop w:val="0"/>
      <w:marBottom w:val="0"/>
      <w:divBdr>
        <w:top w:val="none" w:sz="0" w:space="0" w:color="auto"/>
        <w:left w:val="none" w:sz="0" w:space="0" w:color="auto"/>
        <w:bottom w:val="none" w:sz="0" w:space="0" w:color="auto"/>
        <w:right w:val="none" w:sz="0" w:space="0" w:color="auto"/>
      </w:divBdr>
    </w:div>
    <w:div w:id="1471482379">
      <w:bodyDiv w:val="1"/>
      <w:marLeft w:val="0"/>
      <w:marRight w:val="0"/>
      <w:marTop w:val="0"/>
      <w:marBottom w:val="0"/>
      <w:divBdr>
        <w:top w:val="none" w:sz="0" w:space="0" w:color="auto"/>
        <w:left w:val="none" w:sz="0" w:space="0" w:color="auto"/>
        <w:bottom w:val="none" w:sz="0" w:space="0" w:color="auto"/>
        <w:right w:val="none" w:sz="0" w:space="0" w:color="auto"/>
      </w:divBdr>
    </w:div>
    <w:div w:id="1576552555">
      <w:bodyDiv w:val="1"/>
      <w:marLeft w:val="0"/>
      <w:marRight w:val="0"/>
      <w:marTop w:val="0"/>
      <w:marBottom w:val="0"/>
      <w:divBdr>
        <w:top w:val="none" w:sz="0" w:space="0" w:color="auto"/>
        <w:left w:val="none" w:sz="0" w:space="0" w:color="auto"/>
        <w:bottom w:val="none" w:sz="0" w:space="0" w:color="auto"/>
        <w:right w:val="none" w:sz="0" w:space="0" w:color="auto"/>
      </w:divBdr>
      <w:divsChild>
        <w:div w:id="25447186">
          <w:marLeft w:val="446"/>
          <w:marRight w:val="0"/>
          <w:marTop w:val="0"/>
          <w:marBottom w:val="0"/>
          <w:divBdr>
            <w:top w:val="none" w:sz="0" w:space="0" w:color="auto"/>
            <w:left w:val="none" w:sz="0" w:space="0" w:color="auto"/>
            <w:bottom w:val="none" w:sz="0" w:space="0" w:color="auto"/>
            <w:right w:val="none" w:sz="0" w:space="0" w:color="auto"/>
          </w:divBdr>
        </w:div>
        <w:div w:id="939021444">
          <w:marLeft w:val="446"/>
          <w:marRight w:val="0"/>
          <w:marTop w:val="0"/>
          <w:marBottom w:val="0"/>
          <w:divBdr>
            <w:top w:val="none" w:sz="0" w:space="0" w:color="auto"/>
            <w:left w:val="none" w:sz="0" w:space="0" w:color="auto"/>
            <w:bottom w:val="none" w:sz="0" w:space="0" w:color="auto"/>
            <w:right w:val="none" w:sz="0" w:space="0" w:color="auto"/>
          </w:divBdr>
        </w:div>
        <w:div w:id="462426444">
          <w:marLeft w:val="446"/>
          <w:marRight w:val="0"/>
          <w:marTop w:val="0"/>
          <w:marBottom w:val="0"/>
          <w:divBdr>
            <w:top w:val="none" w:sz="0" w:space="0" w:color="auto"/>
            <w:left w:val="none" w:sz="0" w:space="0" w:color="auto"/>
            <w:bottom w:val="none" w:sz="0" w:space="0" w:color="auto"/>
            <w:right w:val="none" w:sz="0" w:space="0" w:color="auto"/>
          </w:divBdr>
        </w:div>
        <w:div w:id="2008746077">
          <w:marLeft w:val="446"/>
          <w:marRight w:val="0"/>
          <w:marTop w:val="0"/>
          <w:marBottom w:val="0"/>
          <w:divBdr>
            <w:top w:val="none" w:sz="0" w:space="0" w:color="auto"/>
            <w:left w:val="none" w:sz="0" w:space="0" w:color="auto"/>
            <w:bottom w:val="none" w:sz="0" w:space="0" w:color="auto"/>
            <w:right w:val="none" w:sz="0" w:space="0" w:color="auto"/>
          </w:divBdr>
        </w:div>
      </w:divsChild>
    </w:div>
    <w:div w:id="18618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a1\AppData\Local\Temp\MD_DGS_Compte_rendu_reunion_UGA20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2D5D1-98DD-4889-ADF8-19D24294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MD_DGS_Compte_rendu_reunion_UGA2020.dotx</Template>
  <TotalTime>292</TotalTime>
  <Pages>6</Pages>
  <Words>998</Words>
  <Characters>5491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 MICHELANGELI</dc:creator>
  <cp:lastModifiedBy>AGNES VERE</cp:lastModifiedBy>
  <cp:revision>20</cp:revision>
  <cp:lastPrinted>2023-05-05T07:31:00Z</cp:lastPrinted>
  <dcterms:created xsi:type="dcterms:W3CDTF">2023-03-21T09:58:00Z</dcterms:created>
  <dcterms:modified xsi:type="dcterms:W3CDTF">2023-08-29T08:45:00Z</dcterms:modified>
</cp:coreProperties>
</file>